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E74D8" w14:textId="77777777" w:rsidR="00D172B1" w:rsidRDefault="00D172B1" w:rsidP="004D38E3">
      <w:pPr>
        <w:pStyle w:val="Tekstpodstawowy"/>
        <w:rPr>
          <w:rFonts w:ascii="Times New Roman"/>
          <w:sz w:val="20"/>
        </w:rPr>
      </w:pPr>
    </w:p>
    <w:p w14:paraId="25E5654D" w14:textId="08011250" w:rsidR="00D172B1" w:rsidRPr="00542990" w:rsidRDefault="00D900F4" w:rsidP="004D38E3">
      <w:pPr>
        <w:pStyle w:val="Tekstpodstawowy"/>
        <w:jc w:val="right"/>
        <w:rPr>
          <w:rFonts w:asciiTheme="minorHAnsi" w:hAnsiTheme="minorHAnsi" w:cstheme="minorHAnsi"/>
          <w:i/>
          <w:iCs/>
        </w:rPr>
      </w:pPr>
      <w:r w:rsidRPr="00542990">
        <w:rPr>
          <w:rFonts w:asciiTheme="minorHAnsi" w:hAnsiTheme="minorHAnsi" w:cstheme="minorHAnsi"/>
          <w:i/>
          <w:iCs/>
        </w:rPr>
        <w:t xml:space="preserve">Załącznik nr 1 do zapytania ofertowego nr </w:t>
      </w:r>
      <w:r w:rsidR="00B92D0A" w:rsidRPr="00B92D0A">
        <w:rPr>
          <w:rFonts w:asciiTheme="minorHAnsi" w:hAnsiTheme="minorHAnsi" w:cstheme="minorHAnsi"/>
          <w:i/>
          <w:iCs/>
        </w:rPr>
        <w:t>03/PN/PSZ/F006</w:t>
      </w:r>
    </w:p>
    <w:p w14:paraId="6C6C04D9" w14:textId="77777777" w:rsidR="00D172B1" w:rsidRPr="00D900F4" w:rsidRDefault="00D172B1" w:rsidP="004D38E3">
      <w:pPr>
        <w:pStyle w:val="Tekstpodstawowy"/>
        <w:rPr>
          <w:rFonts w:asciiTheme="minorHAnsi" w:hAnsiTheme="minorHAnsi" w:cstheme="minorHAnsi"/>
        </w:rPr>
      </w:pPr>
    </w:p>
    <w:p w14:paraId="0A443C38" w14:textId="77777777" w:rsidR="00D900F4" w:rsidRDefault="00D900F4" w:rsidP="004D38E3">
      <w:pPr>
        <w:tabs>
          <w:tab w:val="left" w:pos="501"/>
        </w:tabs>
        <w:ind w:right="138"/>
        <w:jc w:val="center"/>
        <w:rPr>
          <w:b/>
          <w:bCs/>
          <w:color w:val="004E9A"/>
          <w:sz w:val="28"/>
          <w:szCs w:val="28"/>
        </w:rPr>
      </w:pPr>
    </w:p>
    <w:p w14:paraId="1441EC28" w14:textId="27CB6A30" w:rsidR="00D172B1" w:rsidRPr="00D900F4" w:rsidRDefault="001B54BE" w:rsidP="004D38E3">
      <w:pPr>
        <w:tabs>
          <w:tab w:val="left" w:pos="501"/>
        </w:tabs>
        <w:ind w:right="138"/>
        <w:jc w:val="center"/>
        <w:rPr>
          <w:b/>
          <w:bCs/>
          <w:color w:val="004E9A"/>
          <w:sz w:val="28"/>
          <w:szCs w:val="28"/>
        </w:rPr>
      </w:pPr>
      <w:r>
        <w:rPr>
          <w:b/>
          <w:bCs/>
          <w:color w:val="004E9A"/>
          <w:sz w:val="28"/>
          <w:szCs w:val="28"/>
        </w:rPr>
        <w:t>SZCZEGÓŁOWY OPIS</w:t>
      </w:r>
      <w:r w:rsidR="00D900F4" w:rsidRPr="00D900F4">
        <w:rPr>
          <w:b/>
          <w:bCs/>
          <w:color w:val="004E9A"/>
          <w:sz w:val="28"/>
          <w:szCs w:val="28"/>
        </w:rPr>
        <w:t xml:space="preserve"> PRZEDMIOTU ZAMÓWIENIA</w:t>
      </w:r>
      <w:r w:rsidR="00D85BDB">
        <w:rPr>
          <w:b/>
          <w:bCs/>
          <w:color w:val="004E9A"/>
          <w:sz w:val="28"/>
          <w:szCs w:val="28"/>
        </w:rPr>
        <w:br/>
      </w:r>
      <w:r w:rsidR="00D85BDB" w:rsidRPr="00D85BDB">
        <w:rPr>
          <w:rStyle w:val="mat-tooltip-trigger"/>
          <w:rFonts w:asciiTheme="minorHAnsi" w:hAnsiTheme="minorHAnsi" w:cstheme="minorBidi"/>
          <w:b/>
          <w:bCs/>
        </w:rPr>
        <w:t>częś</w:t>
      </w:r>
      <w:r w:rsidR="00D85BDB" w:rsidRPr="00D85BDB">
        <w:rPr>
          <w:rStyle w:val="mat-tooltip-trigger"/>
          <w:rFonts w:asciiTheme="minorHAnsi" w:hAnsiTheme="minorHAnsi" w:cstheme="minorBidi"/>
          <w:b/>
          <w:bCs/>
        </w:rPr>
        <w:t>ć</w:t>
      </w:r>
      <w:r w:rsidR="00D85BDB" w:rsidRPr="00D85BDB">
        <w:rPr>
          <w:rStyle w:val="mat-tooltip-trigger"/>
          <w:rFonts w:asciiTheme="minorHAnsi" w:hAnsiTheme="minorHAnsi" w:cstheme="minorBidi"/>
          <w:b/>
          <w:bCs/>
        </w:rPr>
        <w:t xml:space="preserve"> podstawow</w:t>
      </w:r>
      <w:r w:rsidR="00D85BDB" w:rsidRPr="00D85BDB">
        <w:rPr>
          <w:rStyle w:val="mat-tooltip-trigger"/>
          <w:rFonts w:asciiTheme="minorHAnsi" w:hAnsiTheme="minorHAnsi" w:cstheme="minorBidi"/>
          <w:b/>
          <w:bCs/>
        </w:rPr>
        <w:t>a</w:t>
      </w:r>
      <w:r w:rsidR="00D85BDB" w:rsidRPr="00D85BDB">
        <w:rPr>
          <w:rStyle w:val="mat-tooltip-trigger"/>
          <w:rFonts w:asciiTheme="minorHAnsi" w:hAnsiTheme="minorHAnsi" w:cstheme="minorBidi"/>
          <w:b/>
          <w:bCs/>
        </w:rPr>
        <w:t xml:space="preserve"> studiów, tzw. </w:t>
      </w:r>
      <w:r w:rsidR="00D85BDB" w:rsidRPr="00D85BDB">
        <w:rPr>
          <w:rFonts w:asciiTheme="minorHAnsi" w:hAnsiTheme="minorHAnsi" w:cstheme="minorBidi"/>
          <w:b/>
          <w:bCs/>
        </w:rPr>
        <w:t>„Fundamentu kompetencyjnego nowoczesnego pracownika Publicznych Służb Zatrudnienia</w:t>
      </w:r>
    </w:p>
    <w:p w14:paraId="400D72A7" w14:textId="77777777" w:rsidR="00D172B1" w:rsidRDefault="00D172B1" w:rsidP="004D38E3">
      <w:pPr>
        <w:pStyle w:val="Tekstpodstawowy"/>
        <w:rPr>
          <w:b/>
        </w:rPr>
      </w:pPr>
    </w:p>
    <w:p w14:paraId="5EF44C61" w14:textId="77777777" w:rsidR="00D172B1" w:rsidRDefault="00D172B1" w:rsidP="004D38E3">
      <w:pPr>
        <w:pStyle w:val="Tekstpodstawowy"/>
        <w:spacing w:before="113"/>
        <w:rPr>
          <w:b/>
        </w:rPr>
      </w:pPr>
    </w:p>
    <w:p w14:paraId="56B4790E" w14:textId="38FA443C" w:rsidR="00D172B1" w:rsidRDefault="00B12C4F" w:rsidP="004D38E3">
      <w:pPr>
        <w:ind w:left="141" w:right="139" w:firstLine="707"/>
        <w:jc w:val="both"/>
      </w:pPr>
      <w:r>
        <w:t xml:space="preserve">Moduł podstawowy obejmuje pięć starannie zaprojektowanych modułów, które stanowią </w:t>
      </w:r>
      <w:r>
        <w:rPr>
          <w:b/>
        </w:rPr>
        <w:t xml:space="preserve">wspólną bazę kompetencyjną dla wszystkich uczestników studiów podyplomowych </w:t>
      </w:r>
      <w:r>
        <w:t>– bez względu na</w:t>
      </w:r>
      <w:r>
        <w:rPr>
          <w:spacing w:val="-5"/>
        </w:rPr>
        <w:t xml:space="preserve"> </w:t>
      </w:r>
      <w:r>
        <w:t>zajmowane stanowisko. To intensywny, praktyczny cykl, odpowiadający na realne wyzwania codziennej pracy w publicznych służbach zatrudnienia. Program powstał w oparciu o wyniki badania</w:t>
      </w:r>
      <w:r w:rsidR="00D900F4">
        <w:t xml:space="preserve"> </w:t>
      </w:r>
      <w:r>
        <w:rPr>
          <w:spacing w:val="-2"/>
        </w:rPr>
        <w:t>Publicznych Służb</w:t>
      </w:r>
      <w:r>
        <w:rPr>
          <w:spacing w:val="-5"/>
        </w:rPr>
        <w:t xml:space="preserve"> </w:t>
      </w:r>
      <w:r>
        <w:rPr>
          <w:spacing w:val="-2"/>
        </w:rPr>
        <w:t>Zatrudniania i tworzy jednolity</w:t>
      </w:r>
      <w:r>
        <w:rPr>
          <w:spacing w:val="-3"/>
        </w:rPr>
        <w:t xml:space="preserve"> </w:t>
      </w:r>
      <w:r>
        <w:rPr>
          <w:spacing w:val="-2"/>
        </w:rPr>
        <w:t>standard przygotowania zawodowego</w:t>
      </w:r>
      <w:r>
        <w:rPr>
          <w:spacing w:val="-5"/>
        </w:rPr>
        <w:t xml:space="preserve"> </w:t>
      </w:r>
      <w:r>
        <w:rPr>
          <w:spacing w:val="-2"/>
        </w:rPr>
        <w:t xml:space="preserve">w kluczowych </w:t>
      </w:r>
      <w:r>
        <w:t>obszarach: relacji z klientem, analityki rynku pracy, odporności psychicznej, prawa oraz wdrażania innowacji w miejscu pracy.</w:t>
      </w:r>
    </w:p>
    <w:p w14:paraId="6494F004" w14:textId="77777777" w:rsidR="00D172B1" w:rsidRDefault="00B12C4F" w:rsidP="004D38E3">
      <w:pPr>
        <w:pStyle w:val="Tekstpodstawowy"/>
        <w:spacing w:before="137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5339883B" wp14:editId="612C27A8">
                <wp:simplePos x="0" y="0"/>
                <wp:positionH relativeFrom="page">
                  <wp:posOffset>881176</wp:posOffset>
                </wp:positionH>
                <wp:positionV relativeFrom="paragraph">
                  <wp:posOffset>257645</wp:posOffset>
                </wp:positionV>
                <wp:extent cx="5798185" cy="256540"/>
                <wp:effectExtent l="0" t="0" r="0" b="0"/>
                <wp:wrapTopAndBottom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8185" cy="256540"/>
                        </a:xfrm>
                        <a:prstGeom prst="rect">
                          <a:avLst/>
                        </a:prstGeom>
                        <a:solidFill>
                          <a:srgbClr val="CCD5EA"/>
                        </a:solidFill>
                      </wps:spPr>
                      <wps:txbx>
                        <w:txbxContent>
                          <w:p w14:paraId="0A47BB26" w14:textId="70FA2129" w:rsidR="00D172B1" w:rsidRDefault="00900ACA">
                            <w:pPr>
                              <w:spacing w:line="268" w:lineRule="exact"/>
                              <w:ind w:left="28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Przedmioty</w:t>
                            </w:r>
                            <w:r w:rsidR="00B12C4F">
                              <w:rPr>
                                <w:b/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 w:rsidR="00B12C4F">
                              <w:rPr>
                                <w:b/>
                                <w:color w:val="000000"/>
                              </w:rPr>
                              <w:t>wchodzące</w:t>
                            </w:r>
                            <w:r w:rsidR="00B12C4F">
                              <w:rPr>
                                <w:b/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 w:rsidR="00B12C4F">
                              <w:rPr>
                                <w:b/>
                                <w:color w:val="000000"/>
                              </w:rPr>
                              <w:t>w</w:t>
                            </w:r>
                            <w:r w:rsidR="00B12C4F">
                              <w:rPr>
                                <w:b/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 w:rsidR="00B12C4F">
                              <w:rPr>
                                <w:b/>
                                <w:color w:val="000000"/>
                              </w:rPr>
                              <w:t>skład</w:t>
                            </w:r>
                            <w:r w:rsidR="00B12C4F">
                              <w:rPr>
                                <w:b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 w:rsidR="00B12C4F">
                              <w:rPr>
                                <w:b/>
                                <w:color w:val="000000"/>
                              </w:rPr>
                              <w:t>części</w:t>
                            </w:r>
                            <w:r w:rsidR="00B12C4F">
                              <w:rPr>
                                <w:b/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 w:rsidR="00B12C4F">
                              <w:rPr>
                                <w:b/>
                                <w:color w:val="000000"/>
                              </w:rPr>
                              <w:t>podstawowej</w:t>
                            </w:r>
                            <w:r w:rsidR="00B12C4F">
                              <w:rPr>
                                <w:b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 w:rsidR="00B12C4F">
                              <w:rPr>
                                <w:b/>
                                <w:color w:val="000000"/>
                              </w:rPr>
                              <w:t>programu</w:t>
                            </w:r>
                            <w:r w:rsidR="00B12C4F">
                              <w:rPr>
                                <w:b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 w:rsidR="00B12C4F">
                              <w:rPr>
                                <w:b/>
                                <w:color w:val="000000"/>
                              </w:rPr>
                              <w:t>studiów</w:t>
                            </w:r>
                            <w:r w:rsidR="00B12C4F">
                              <w:rPr>
                                <w:b/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 w:rsidR="00B12C4F">
                              <w:rPr>
                                <w:b/>
                                <w:color w:val="000000"/>
                                <w:spacing w:val="-2"/>
                              </w:rPr>
                              <w:t>podyplomowych: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39883B" id="_x0000_t202" coordsize="21600,21600" o:spt="202" path="m,l,21600r21600,l21600,xe">
                <v:stroke joinstyle="miter"/>
                <v:path gradientshapeok="t" o:connecttype="rect"/>
              </v:shapetype>
              <v:shape id="Textbox 18" o:spid="_x0000_s1026" type="#_x0000_t202" style="position:absolute;margin-left:69.4pt;margin-top:20.3pt;width:456.55pt;height:20.2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" fillcolor="#ccd5ea" stroked="f">
                <v:textbox inset="0,0,0,0">
                  <w:txbxContent>
                    <w:p w14:paraId="0A47BB26" w14:textId="70FA2129" w:rsidR="00D172B1" w:rsidRDefault="00900ACA">
                      <w:pPr>
                        <w:spacing w:line="268" w:lineRule="exact"/>
                        <w:ind w:left="28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Przedmioty</w:t>
                      </w:r>
                      <w:r w:rsidR="00B12C4F">
                        <w:rPr>
                          <w:b/>
                          <w:color w:val="000000"/>
                          <w:spacing w:val="-11"/>
                        </w:rPr>
                        <w:t xml:space="preserve"> </w:t>
                      </w:r>
                      <w:r w:rsidR="00B12C4F">
                        <w:rPr>
                          <w:b/>
                          <w:color w:val="000000"/>
                        </w:rPr>
                        <w:t>wchodzące</w:t>
                      </w:r>
                      <w:r w:rsidR="00B12C4F">
                        <w:rPr>
                          <w:b/>
                          <w:color w:val="000000"/>
                          <w:spacing w:val="-10"/>
                        </w:rPr>
                        <w:t xml:space="preserve"> </w:t>
                      </w:r>
                      <w:r w:rsidR="00B12C4F">
                        <w:rPr>
                          <w:b/>
                          <w:color w:val="000000"/>
                        </w:rPr>
                        <w:t>w</w:t>
                      </w:r>
                      <w:r w:rsidR="00B12C4F">
                        <w:rPr>
                          <w:b/>
                          <w:color w:val="000000"/>
                          <w:spacing w:val="-8"/>
                        </w:rPr>
                        <w:t xml:space="preserve"> </w:t>
                      </w:r>
                      <w:r w:rsidR="00B12C4F">
                        <w:rPr>
                          <w:b/>
                          <w:color w:val="000000"/>
                        </w:rPr>
                        <w:t>skład</w:t>
                      </w:r>
                      <w:r w:rsidR="00B12C4F">
                        <w:rPr>
                          <w:b/>
                          <w:color w:val="000000"/>
                          <w:spacing w:val="-9"/>
                        </w:rPr>
                        <w:t xml:space="preserve"> </w:t>
                      </w:r>
                      <w:r w:rsidR="00B12C4F">
                        <w:rPr>
                          <w:b/>
                          <w:color w:val="000000"/>
                        </w:rPr>
                        <w:t>części</w:t>
                      </w:r>
                      <w:r w:rsidR="00B12C4F">
                        <w:rPr>
                          <w:b/>
                          <w:color w:val="000000"/>
                          <w:spacing w:val="-8"/>
                        </w:rPr>
                        <w:t xml:space="preserve"> </w:t>
                      </w:r>
                      <w:r w:rsidR="00B12C4F">
                        <w:rPr>
                          <w:b/>
                          <w:color w:val="000000"/>
                        </w:rPr>
                        <w:t>podstawowej</w:t>
                      </w:r>
                      <w:r w:rsidR="00B12C4F">
                        <w:rPr>
                          <w:b/>
                          <w:color w:val="000000"/>
                          <w:spacing w:val="-9"/>
                        </w:rPr>
                        <w:t xml:space="preserve"> </w:t>
                      </w:r>
                      <w:r w:rsidR="00B12C4F">
                        <w:rPr>
                          <w:b/>
                          <w:color w:val="000000"/>
                        </w:rPr>
                        <w:t>programu</w:t>
                      </w:r>
                      <w:r w:rsidR="00B12C4F">
                        <w:rPr>
                          <w:b/>
                          <w:color w:val="000000"/>
                          <w:spacing w:val="-9"/>
                        </w:rPr>
                        <w:t xml:space="preserve"> </w:t>
                      </w:r>
                      <w:r w:rsidR="00B12C4F">
                        <w:rPr>
                          <w:b/>
                          <w:color w:val="000000"/>
                        </w:rPr>
                        <w:t>studiów</w:t>
                      </w:r>
                      <w:r w:rsidR="00B12C4F">
                        <w:rPr>
                          <w:b/>
                          <w:color w:val="000000"/>
                          <w:spacing w:val="-8"/>
                        </w:rPr>
                        <w:t xml:space="preserve"> </w:t>
                      </w:r>
                      <w:r w:rsidR="00B12C4F">
                        <w:rPr>
                          <w:b/>
                          <w:color w:val="000000"/>
                          <w:spacing w:val="-2"/>
                        </w:rPr>
                        <w:t>podyplomowych: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BDDF1FE" w14:textId="63B2860B" w:rsidR="00900ACA" w:rsidRPr="004B45D0" w:rsidRDefault="00B92D0A" w:rsidP="004B45D0">
      <w:pPr>
        <w:pStyle w:val="Akapitzlist"/>
        <w:numPr>
          <w:ilvl w:val="0"/>
          <w:numId w:val="23"/>
        </w:numPr>
        <w:tabs>
          <w:tab w:val="left" w:pos="501"/>
        </w:tabs>
        <w:spacing w:before="0"/>
        <w:ind w:left="499" w:right="136" w:hanging="357"/>
        <w:rPr>
          <w:rFonts w:ascii="Symbol" w:hAnsi="Symbol"/>
          <w:sz w:val="20"/>
        </w:rPr>
      </w:pPr>
      <w:r w:rsidRPr="004B45D0">
        <w:rPr>
          <w:b/>
        </w:rPr>
        <w:t xml:space="preserve">P1. </w:t>
      </w:r>
      <w:r w:rsidR="00B12C4F" w:rsidRPr="004B45D0">
        <w:rPr>
          <w:b/>
        </w:rPr>
        <w:t>Relacje</w:t>
      </w:r>
      <w:r w:rsidR="00B12C4F" w:rsidRPr="004B45D0">
        <w:rPr>
          <w:b/>
          <w:spacing w:val="80"/>
          <w:w w:val="150"/>
        </w:rPr>
        <w:t xml:space="preserve"> </w:t>
      </w:r>
      <w:r w:rsidR="00B12C4F" w:rsidRPr="004B45D0">
        <w:rPr>
          <w:b/>
        </w:rPr>
        <w:t>i</w:t>
      </w:r>
      <w:r w:rsidR="00B12C4F" w:rsidRPr="004B45D0">
        <w:rPr>
          <w:b/>
          <w:spacing w:val="80"/>
          <w:w w:val="150"/>
        </w:rPr>
        <w:t xml:space="preserve"> </w:t>
      </w:r>
      <w:r w:rsidR="00B12C4F" w:rsidRPr="004B45D0">
        <w:rPr>
          <w:b/>
        </w:rPr>
        <w:t>komunikacja</w:t>
      </w:r>
      <w:r w:rsidR="00B12C4F" w:rsidRPr="004B45D0">
        <w:rPr>
          <w:b/>
          <w:spacing w:val="80"/>
          <w:w w:val="150"/>
        </w:rPr>
        <w:t xml:space="preserve"> </w:t>
      </w:r>
      <w:r w:rsidR="00B12C4F" w:rsidRPr="004B45D0">
        <w:rPr>
          <w:b/>
        </w:rPr>
        <w:t>z</w:t>
      </w:r>
      <w:r w:rsidR="00B12C4F" w:rsidRPr="004B45D0">
        <w:rPr>
          <w:b/>
          <w:spacing w:val="80"/>
          <w:w w:val="150"/>
        </w:rPr>
        <w:t xml:space="preserve"> </w:t>
      </w:r>
      <w:r w:rsidR="00B12C4F" w:rsidRPr="004B45D0">
        <w:rPr>
          <w:b/>
        </w:rPr>
        <w:t>klientem</w:t>
      </w:r>
      <w:r w:rsidR="00B12C4F" w:rsidRPr="004B45D0">
        <w:rPr>
          <w:b/>
          <w:spacing w:val="80"/>
          <w:w w:val="150"/>
        </w:rPr>
        <w:t xml:space="preserve"> </w:t>
      </w:r>
      <w:r w:rsidR="00B12C4F">
        <w:t>–</w:t>
      </w:r>
      <w:r w:rsidR="00B12C4F" w:rsidRPr="004B45D0">
        <w:rPr>
          <w:spacing w:val="80"/>
          <w:w w:val="150"/>
        </w:rPr>
        <w:t xml:space="preserve"> </w:t>
      </w:r>
      <w:r w:rsidR="00B12C4F">
        <w:t>asertywność,</w:t>
      </w:r>
      <w:r w:rsidR="00B12C4F" w:rsidRPr="004B45D0">
        <w:rPr>
          <w:spacing w:val="80"/>
          <w:w w:val="150"/>
        </w:rPr>
        <w:t xml:space="preserve"> </w:t>
      </w:r>
      <w:r w:rsidR="00B12C4F">
        <w:t>komunikacja</w:t>
      </w:r>
      <w:r w:rsidR="00B12C4F" w:rsidRPr="004B45D0">
        <w:rPr>
          <w:spacing w:val="80"/>
          <w:w w:val="150"/>
        </w:rPr>
        <w:t xml:space="preserve"> </w:t>
      </w:r>
      <w:r w:rsidR="00B12C4F">
        <w:t>interpersonalna, rozwiązywanie konfliktów, wywiad motywujący, praca z klientem roszczeniowym lub biernym.</w:t>
      </w:r>
    </w:p>
    <w:p w14:paraId="0F161863" w14:textId="57713B9A" w:rsidR="00900ACA" w:rsidRPr="004B45D0" w:rsidRDefault="00B92D0A" w:rsidP="004B45D0">
      <w:pPr>
        <w:pStyle w:val="Akapitzlist"/>
        <w:numPr>
          <w:ilvl w:val="0"/>
          <w:numId w:val="23"/>
        </w:numPr>
        <w:tabs>
          <w:tab w:val="left" w:pos="501"/>
        </w:tabs>
        <w:spacing w:before="0"/>
        <w:ind w:left="499" w:right="136" w:hanging="357"/>
        <w:rPr>
          <w:rFonts w:ascii="Symbol" w:hAnsi="Symbol"/>
          <w:sz w:val="20"/>
        </w:rPr>
      </w:pPr>
      <w:r w:rsidRPr="004B45D0">
        <w:rPr>
          <w:b/>
        </w:rPr>
        <w:t xml:space="preserve">P2. </w:t>
      </w:r>
      <w:r w:rsidR="00B12C4F" w:rsidRPr="004B45D0">
        <w:rPr>
          <w:b/>
        </w:rPr>
        <w:t>Rynek</w:t>
      </w:r>
      <w:r w:rsidR="00B12C4F" w:rsidRPr="004B45D0">
        <w:rPr>
          <w:b/>
          <w:spacing w:val="-12"/>
        </w:rPr>
        <w:t xml:space="preserve"> </w:t>
      </w:r>
      <w:r w:rsidR="00B12C4F" w:rsidRPr="004B45D0">
        <w:rPr>
          <w:b/>
        </w:rPr>
        <w:t>pracy</w:t>
      </w:r>
      <w:r w:rsidR="00B12C4F" w:rsidRPr="004B45D0">
        <w:rPr>
          <w:b/>
          <w:spacing w:val="-13"/>
        </w:rPr>
        <w:t xml:space="preserve"> </w:t>
      </w:r>
      <w:r w:rsidR="00B12C4F" w:rsidRPr="004B45D0">
        <w:rPr>
          <w:b/>
        </w:rPr>
        <w:t>4.0</w:t>
      </w:r>
      <w:r w:rsidR="00B12C4F" w:rsidRPr="004B45D0">
        <w:rPr>
          <w:b/>
          <w:spacing w:val="-12"/>
        </w:rPr>
        <w:t xml:space="preserve"> </w:t>
      </w:r>
      <w:r w:rsidR="00B12C4F" w:rsidRPr="004B45D0">
        <w:rPr>
          <w:b/>
        </w:rPr>
        <w:t>i</w:t>
      </w:r>
      <w:r w:rsidR="00B12C4F" w:rsidRPr="004B45D0">
        <w:rPr>
          <w:b/>
          <w:spacing w:val="-13"/>
        </w:rPr>
        <w:t xml:space="preserve"> </w:t>
      </w:r>
      <w:r w:rsidR="00B12C4F" w:rsidRPr="004B45D0">
        <w:rPr>
          <w:b/>
        </w:rPr>
        <w:t>kompetencje</w:t>
      </w:r>
      <w:r w:rsidR="00B12C4F" w:rsidRPr="004B45D0">
        <w:rPr>
          <w:b/>
          <w:spacing w:val="-12"/>
        </w:rPr>
        <w:t xml:space="preserve"> </w:t>
      </w:r>
      <w:r w:rsidR="00B12C4F" w:rsidRPr="004B45D0">
        <w:rPr>
          <w:b/>
        </w:rPr>
        <w:t>data-</w:t>
      </w:r>
      <w:proofErr w:type="spellStart"/>
      <w:r w:rsidR="00B12C4F" w:rsidRPr="004B45D0">
        <w:rPr>
          <w:b/>
        </w:rPr>
        <w:t>driven</w:t>
      </w:r>
      <w:proofErr w:type="spellEnd"/>
      <w:r w:rsidR="00B12C4F" w:rsidRPr="004B45D0">
        <w:rPr>
          <w:b/>
          <w:spacing w:val="-12"/>
        </w:rPr>
        <w:t xml:space="preserve"> </w:t>
      </w:r>
      <w:r w:rsidR="00B12C4F">
        <w:t>–</w:t>
      </w:r>
      <w:r w:rsidR="00B12C4F" w:rsidRPr="004B45D0">
        <w:rPr>
          <w:spacing w:val="-13"/>
        </w:rPr>
        <w:t xml:space="preserve"> </w:t>
      </w:r>
      <w:r w:rsidR="00B12C4F">
        <w:t>monitoring</w:t>
      </w:r>
      <w:r w:rsidR="00B12C4F" w:rsidRPr="004B45D0">
        <w:rPr>
          <w:spacing w:val="-11"/>
        </w:rPr>
        <w:t xml:space="preserve"> </w:t>
      </w:r>
      <w:r w:rsidR="00B12C4F">
        <w:t>zawodów,</w:t>
      </w:r>
      <w:r w:rsidR="00B12C4F" w:rsidRPr="004B45D0">
        <w:rPr>
          <w:spacing w:val="-13"/>
        </w:rPr>
        <w:t xml:space="preserve"> </w:t>
      </w:r>
      <w:r w:rsidR="00B12C4F">
        <w:t>lokalny</w:t>
      </w:r>
      <w:r w:rsidR="00B12C4F" w:rsidRPr="004B45D0">
        <w:rPr>
          <w:spacing w:val="-12"/>
        </w:rPr>
        <w:t xml:space="preserve"> </w:t>
      </w:r>
      <w:r w:rsidR="00B12C4F">
        <w:t>rynek</w:t>
      </w:r>
      <w:r w:rsidR="00B12C4F" w:rsidRPr="004B45D0">
        <w:rPr>
          <w:spacing w:val="-12"/>
        </w:rPr>
        <w:t xml:space="preserve"> </w:t>
      </w:r>
      <w:r w:rsidR="00B12C4F">
        <w:t>pracy,</w:t>
      </w:r>
      <w:r w:rsidR="00B12C4F" w:rsidRPr="004B45D0">
        <w:rPr>
          <w:spacing w:val="-13"/>
        </w:rPr>
        <w:t xml:space="preserve"> </w:t>
      </w:r>
      <w:r w:rsidR="00B12C4F">
        <w:t>bazy danych, wykorzystanie Syriusza i CBOP, praca na wskaźnikach.</w:t>
      </w:r>
    </w:p>
    <w:p w14:paraId="45E11354" w14:textId="0FB861D3" w:rsidR="00900ACA" w:rsidRPr="004B45D0" w:rsidRDefault="00B92D0A" w:rsidP="004B45D0">
      <w:pPr>
        <w:pStyle w:val="Akapitzlist"/>
        <w:numPr>
          <w:ilvl w:val="0"/>
          <w:numId w:val="23"/>
        </w:numPr>
        <w:tabs>
          <w:tab w:val="left" w:pos="501"/>
        </w:tabs>
        <w:spacing w:before="0"/>
        <w:ind w:left="499" w:right="136" w:hanging="357"/>
        <w:rPr>
          <w:rFonts w:ascii="Symbol" w:hAnsi="Symbol"/>
          <w:sz w:val="20"/>
        </w:rPr>
      </w:pPr>
      <w:r w:rsidRPr="004B45D0">
        <w:rPr>
          <w:b/>
        </w:rPr>
        <w:t xml:space="preserve">P.3 </w:t>
      </w:r>
      <w:r w:rsidR="00B12C4F" w:rsidRPr="004B45D0">
        <w:rPr>
          <w:b/>
        </w:rPr>
        <w:t>Odporność</w:t>
      </w:r>
      <w:r w:rsidR="00B12C4F" w:rsidRPr="004B45D0">
        <w:rPr>
          <w:b/>
          <w:spacing w:val="22"/>
        </w:rPr>
        <w:t xml:space="preserve"> </w:t>
      </w:r>
      <w:r w:rsidR="00B12C4F" w:rsidRPr="004B45D0">
        <w:rPr>
          <w:b/>
        </w:rPr>
        <w:t>psychiczna</w:t>
      </w:r>
      <w:r w:rsidR="00B12C4F" w:rsidRPr="004B45D0">
        <w:rPr>
          <w:b/>
          <w:spacing w:val="22"/>
        </w:rPr>
        <w:t xml:space="preserve"> </w:t>
      </w:r>
      <w:r w:rsidR="00B12C4F" w:rsidRPr="004B45D0">
        <w:rPr>
          <w:b/>
        </w:rPr>
        <w:t>i</w:t>
      </w:r>
      <w:r w:rsidR="00B12C4F" w:rsidRPr="004B45D0">
        <w:rPr>
          <w:b/>
          <w:spacing w:val="24"/>
        </w:rPr>
        <w:t xml:space="preserve"> </w:t>
      </w:r>
      <w:r w:rsidR="00B12C4F" w:rsidRPr="004B45D0">
        <w:rPr>
          <w:b/>
        </w:rPr>
        <w:t>profilaktyka</w:t>
      </w:r>
      <w:r w:rsidR="00B12C4F" w:rsidRPr="004B45D0">
        <w:rPr>
          <w:b/>
          <w:spacing w:val="22"/>
        </w:rPr>
        <w:t xml:space="preserve"> </w:t>
      </w:r>
      <w:r w:rsidR="00B12C4F" w:rsidRPr="004B45D0">
        <w:rPr>
          <w:b/>
        </w:rPr>
        <w:t>wypalenia</w:t>
      </w:r>
      <w:r w:rsidR="00B12C4F" w:rsidRPr="004B45D0">
        <w:rPr>
          <w:b/>
          <w:spacing w:val="23"/>
        </w:rPr>
        <w:t xml:space="preserve"> </w:t>
      </w:r>
      <w:r w:rsidR="00B12C4F">
        <w:t>–</w:t>
      </w:r>
      <w:r w:rsidR="00B12C4F" w:rsidRPr="004B45D0">
        <w:rPr>
          <w:spacing w:val="24"/>
        </w:rPr>
        <w:t xml:space="preserve"> </w:t>
      </w:r>
      <w:r w:rsidR="00B12C4F">
        <w:t>techniki</w:t>
      </w:r>
      <w:r w:rsidR="00B12C4F" w:rsidRPr="004B45D0">
        <w:rPr>
          <w:spacing w:val="21"/>
        </w:rPr>
        <w:t xml:space="preserve"> </w:t>
      </w:r>
      <w:r w:rsidR="00B12C4F">
        <w:t>ACT,</w:t>
      </w:r>
      <w:r w:rsidR="00B12C4F" w:rsidRPr="004B45D0">
        <w:rPr>
          <w:spacing w:val="24"/>
        </w:rPr>
        <w:t xml:space="preserve"> </w:t>
      </w:r>
      <w:r w:rsidR="00B12C4F">
        <w:t>profilaktyka</w:t>
      </w:r>
      <w:r w:rsidR="00B12C4F" w:rsidRPr="004B45D0">
        <w:rPr>
          <w:spacing w:val="23"/>
        </w:rPr>
        <w:t xml:space="preserve"> </w:t>
      </w:r>
      <w:r w:rsidR="00B12C4F">
        <w:t>stresu,</w:t>
      </w:r>
      <w:r w:rsidR="00B12C4F" w:rsidRPr="004B45D0">
        <w:rPr>
          <w:spacing w:val="21"/>
        </w:rPr>
        <w:t xml:space="preserve"> </w:t>
      </w:r>
      <w:r w:rsidR="00B12C4F">
        <w:t>etyka kontaktu z klientem, refleksyjne działanie.</w:t>
      </w:r>
    </w:p>
    <w:p w14:paraId="4036033B" w14:textId="0F7DB1E4" w:rsidR="00900ACA" w:rsidRPr="004B45D0" w:rsidRDefault="00B92D0A" w:rsidP="004B45D0">
      <w:pPr>
        <w:pStyle w:val="Akapitzlist"/>
        <w:numPr>
          <w:ilvl w:val="0"/>
          <w:numId w:val="23"/>
        </w:numPr>
        <w:tabs>
          <w:tab w:val="left" w:pos="501"/>
        </w:tabs>
        <w:spacing w:before="0"/>
        <w:ind w:left="499" w:right="136" w:hanging="357"/>
        <w:rPr>
          <w:rFonts w:ascii="Symbol" w:hAnsi="Symbol"/>
          <w:sz w:val="20"/>
        </w:rPr>
      </w:pPr>
      <w:r w:rsidRPr="004B45D0">
        <w:rPr>
          <w:b/>
        </w:rPr>
        <w:t xml:space="preserve">P4. </w:t>
      </w:r>
      <w:r w:rsidR="00B12C4F" w:rsidRPr="004B45D0">
        <w:rPr>
          <w:b/>
        </w:rPr>
        <w:t>Prawo</w:t>
      </w:r>
      <w:r w:rsidR="00B12C4F" w:rsidRPr="004B45D0">
        <w:rPr>
          <w:b/>
          <w:spacing w:val="40"/>
        </w:rPr>
        <w:t xml:space="preserve"> </w:t>
      </w:r>
      <w:r w:rsidR="00B12C4F" w:rsidRPr="004B45D0">
        <w:rPr>
          <w:b/>
        </w:rPr>
        <w:t>pracy</w:t>
      </w:r>
      <w:r w:rsidR="00B12C4F" w:rsidRPr="004B45D0">
        <w:rPr>
          <w:b/>
          <w:spacing w:val="40"/>
        </w:rPr>
        <w:t xml:space="preserve"> </w:t>
      </w:r>
      <w:r w:rsidR="00B12C4F" w:rsidRPr="004B45D0">
        <w:rPr>
          <w:b/>
        </w:rPr>
        <w:t>i</w:t>
      </w:r>
      <w:r w:rsidR="00B12C4F" w:rsidRPr="004B45D0">
        <w:rPr>
          <w:b/>
          <w:spacing w:val="40"/>
        </w:rPr>
        <w:t xml:space="preserve"> </w:t>
      </w:r>
      <w:r w:rsidR="00B12C4F" w:rsidRPr="004B45D0">
        <w:rPr>
          <w:b/>
        </w:rPr>
        <w:t>stosowanie</w:t>
      </w:r>
      <w:r w:rsidR="00B12C4F" w:rsidRPr="004B45D0">
        <w:rPr>
          <w:b/>
          <w:spacing w:val="40"/>
        </w:rPr>
        <w:t xml:space="preserve"> </w:t>
      </w:r>
      <w:r w:rsidR="00B12C4F" w:rsidRPr="004B45D0">
        <w:rPr>
          <w:b/>
        </w:rPr>
        <w:t>przepisów</w:t>
      </w:r>
      <w:r w:rsidR="00B12C4F" w:rsidRPr="004B45D0">
        <w:rPr>
          <w:b/>
          <w:spacing w:val="40"/>
        </w:rPr>
        <w:t xml:space="preserve"> </w:t>
      </w:r>
      <w:r w:rsidR="00B12C4F" w:rsidRPr="004B45D0">
        <w:rPr>
          <w:b/>
        </w:rPr>
        <w:t>w</w:t>
      </w:r>
      <w:r w:rsidR="00B12C4F" w:rsidRPr="004B45D0">
        <w:rPr>
          <w:b/>
          <w:spacing w:val="40"/>
        </w:rPr>
        <w:t xml:space="preserve"> </w:t>
      </w:r>
      <w:r w:rsidR="00B12C4F" w:rsidRPr="004B45D0">
        <w:rPr>
          <w:b/>
        </w:rPr>
        <w:t>praktyce</w:t>
      </w:r>
      <w:r w:rsidR="00B12C4F" w:rsidRPr="004B45D0">
        <w:rPr>
          <w:b/>
          <w:spacing w:val="40"/>
        </w:rPr>
        <w:t xml:space="preserve"> </w:t>
      </w:r>
      <w:r w:rsidR="00B12C4F">
        <w:t>–</w:t>
      </w:r>
      <w:r w:rsidR="00B12C4F" w:rsidRPr="004B45D0">
        <w:rPr>
          <w:spacing w:val="40"/>
        </w:rPr>
        <w:t xml:space="preserve"> </w:t>
      </w:r>
      <w:r w:rsidR="00B12C4F">
        <w:t>ustawa</w:t>
      </w:r>
      <w:r w:rsidR="00B12C4F" w:rsidRPr="004B45D0">
        <w:rPr>
          <w:spacing w:val="40"/>
        </w:rPr>
        <w:t xml:space="preserve"> </w:t>
      </w:r>
      <w:r w:rsidR="00B12C4F">
        <w:t>o</w:t>
      </w:r>
      <w:r w:rsidR="00B12C4F" w:rsidRPr="004B45D0">
        <w:rPr>
          <w:spacing w:val="40"/>
        </w:rPr>
        <w:t xml:space="preserve"> </w:t>
      </w:r>
      <w:r w:rsidR="00B12C4F">
        <w:t>rynku</w:t>
      </w:r>
      <w:r w:rsidR="00B12C4F" w:rsidRPr="004B45D0">
        <w:rPr>
          <w:spacing w:val="40"/>
        </w:rPr>
        <w:t xml:space="preserve"> </w:t>
      </w:r>
      <w:r w:rsidR="00B12C4F">
        <w:t>pracy</w:t>
      </w:r>
      <w:r w:rsidR="00B12C4F" w:rsidRPr="004B45D0">
        <w:rPr>
          <w:spacing w:val="40"/>
        </w:rPr>
        <w:t xml:space="preserve"> </w:t>
      </w:r>
      <w:r w:rsidR="00B12C4F">
        <w:t>i</w:t>
      </w:r>
      <w:r w:rsidR="00B12C4F" w:rsidRPr="004B45D0">
        <w:rPr>
          <w:spacing w:val="40"/>
        </w:rPr>
        <w:t xml:space="preserve"> </w:t>
      </w:r>
      <w:r w:rsidR="00B12C4F">
        <w:t>służbach</w:t>
      </w:r>
      <w:r w:rsidR="00B12C4F" w:rsidRPr="004B45D0">
        <w:rPr>
          <w:spacing w:val="40"/>
        </w:rPr>
        <w:t xml:space="preserve"> </w:t>
      </w:r>
      <w:r w:rsidR="00B12C4F">
        <w:t>zatrudnienia,</w:t>
      </w:r>
      <w:r w:rsidR="00B12C4F" w:rsidRPr="004B45D0">
        <w:rPr>
          <w:spacing w:val="-3"/>
        </w:rPr>
        <w:t xml:space="preserve"> </w:t>
      </w:r>
      <w:r w:rsidR="00B12C4F">
        <w:t>Kodeks</w:t>
      </w:r>
      <w:r w:rsidR="00B12C4F" w:rsidRPr="004B45D0">
        <w:rPr>
          <w:spacing w:val="-3"/>
        </w:rPr>
        <w:t xml:space="preserve"> </w:t>
      </w:r>
      <w:r w:rsidR="00B12C4F">
        <w:t>pracy,</w:t>
      </w:r>
      <w:r w:rsidR="00B12C4F" w:rsidRPr="004B45D0">
        <w:rPr>
          <w:spacing w:val="-6"/>
        </w:rPr>
        <w:t xml:space="preserve"> </w:t>
      </w:r>
      <w:r w:rsidR="00B12C4F">
        <w:t>decyzje</w:t>
      </w:r>
      <w:r w:rsidR="00B12C4F" w:rsidRPr="004B45D0">
        <w:rPr>
          <w:spacing w:val="-5"/>
        </w:rPr>
        <w:t xml:space="preserve"> </w:t>
      </w:r>
      <w:r w:rsidR="00B12C4F">
        <w:t>administracyjne,</w:t>
      </w:r>
      <w:r w:rsidR="00B12C4F" w:rsidRPr="004B45D0">
        <w:rPr>
          <w:spacing w:val="-3"/>
        </w:rPr>
        <w:t xml:space="preserve"> </w:t>
      </w:r>
      <w:r w:rsidR="00B12C4F">
        <w:t>RODO,</w:t>
      </w:r>
      <w:r w:rsidR="00B12C4F" w:rsidRPr="004B45D0">
        <w:rPr>
          <w:spacing w:val="-6"/>
        </w:rPr>
        <w:t xml:space="preserve"> </w:t>
      </w:r>
      <w:r w:rsidR="00B12C4F">
        <w:t>interpretacje</w:t>
      </w:r>
      <w:r w:rsidR="00B12C4F" w:rsidRPr="004B45D0">
        <w:rPr>
          <w:spacing w:val="-5"/>
        </w:rPr>
        <w:t xml:space="preserve"> </w:t>
      </w:r>
      <w:r w:rsidR="00B12C4F">
        <w:t>przepisów,</w:t>
      </w:r>
      <w:r w:rsidR="00B12C4F" w:rsidRPr="004B45D0">
        <w:rPr>
          <w:spacing w:val="-1"/>
        </w:rPr>
        <w:t xml:space="preserve"> </w:t>
      </w:r>
      <w:proofErr w:type="spellStart"/>
      <w:r w:rsidR="00B12C4F" w:rsidRPr="004B45D0">
        <w:rPr>
          <w:i/>
        </w:rPr>
        <w:t>case</w:t>
      </w:r>
      <w:proofErr w:type="spellEnd"/>
      <w:r w:rsidR="00B12C4F" w:rsidRPr="004B45D0">
        <w:rPr>
          <w:i/>
          <w:spacing w:val="-3"/>
        </w:rPr>
        <w:t xml:space="preserve"> </w:t>
      </w:r>
      <w:proofErr w:type="spellStart"/>
      <w:r w:rsidR="00B12C4F" w:rsidRPr="004B45D0">
        <w:rPr>
          <w:i/>
        </w:rPr>
        <w:t>studies</w:t>
      </w:r>
      <w:proofErr w:type="spellEnd"/>
    </w:p>
    <w:p w14:paraId="41B04F12" w14:textId="4499F61F" w:rsidR="00D172B1" w:rsidRPr="00EA5FB0" w:rsidRDefault="004B45D0" w:rsidP="00EA5FB0">
      <w:pPr>
        <w:pStyle w:val="Akapitzlist"/>
        <w:numPr>
          <w:ilvl w:val="0"/>
          <w:numId w:val="23"/>
        </w:numPr>
        <w:tabs>
          <w:tab w:val="left" w:pos="501"/>
        </w:tabs>
        <w:spacing w:before="0"/>
        <w:ind w:left="499" w:right="136" w:hanging="357"/>
        <w:rPr>
          <w:rFonts w:ascii="Symbol" w:hAnsi="Symbol"/>
          <w:sz w:val="20"/>
        </w:rPr>
      </w:pPr>
      <w:r w:rsidRPr="004B45D0">
        <w:rPr>
          <w:b/>
        </w:rPr>
        <w:t xml:space="preserve">P5. </w:t>
      </w:r>
      <w:r w:rsidR="00B12C4F" w:rsidRPr="004B45D0">
        <w:rPr>
          <w:b/>
        </w:rPr>
        <w:t>Seminarium projektowe</w:t>
      </w:r>
      <w:r w:rsidR="00B12C4F" w:rsidRPr="004B45D0">
        <w:rPr>
          <w:b/>
          <w:spacing w:val="22"/>
        </w:rPr>
        <w:t xml:space="preserve"> </w:t>
      </w:r>
      <w:r w:rsidR="00B12C4F" w:rsidRPr="004B45D0">
        <w:rPr>
          <w:b/>
        </w:rPr>
        <w:t>–</w:t>
      </w:r>
      <w:r w:rsidR="00B12C4F" w:rsidRPr="004B45D0">
        <w:rPr>
          <w:b/>
          <w:spacing w:val="22"/>
        </w:rPr>
        <w:t xml:space="preserve"> </w:t>
      </w:r>
      <w:r w:rsidR="00B12C4F" w:rsidRPr="004B45D0">
        <w:rPr>
          <w:b/>
        </w:rPr>
        <w:t>projekt in-situ</w:t>
      </w:r>
      <w:r w:rsidR="00B12C4F" w:rsidRPr="004B45D0">
        <w:rPr>
          <w:b/>
          <w:spacing w:val="22"/>
        </w:rPr>
        <w:t xml:space="preserve"> </w:t>
      </w:r>
      <w:r w:rsidR="00B12C4F">
        <w:t>–</w:t>
      </w:r>
      <w:r w:rsidR="00B12C4F" w:rsidRPr="004B45D0">
        <w:rPr>
          <w:spacing w:val="21"/>
        </w:rPr>
        <w:t xml:space="preserve"> </w:t>
      </w:r>
      <w:r w:rsidR="00B12C4F">
        <w:t>zaprojektowanie</w:t>
      </w:r>
      <w:r w:rsidR="00B12C4F" w:rsidRPr="004B45D0">
        <w:rPr>
          <w:spacing w:val="22"/>
        </w:rPr>
        <w:t xml:space="preserve"> </w:t>
      </w:r>
      <w:r w:rsidR="00B12C4F">
        <w:t>i wdrożenie mikro-innowacji w macierzystej instytucji; wiedza in-situ.</w:t>
      </w:r>
      <w:r w:rsidR="00EA5FB0">
        <w:br/>
      </w:r>
    </w:p>
    <w:p w14:paraId="23D64A8B" w14:textId="77777777" w:rsidR="00D172B1" w:rsidRDefault="00B12C4F" w:rsidP="004D38E3">
      <w:pPr>
        <w:pStyle w:val="Nagwek3"/>
        <w:contextualSpacing/>
      </w:pPr>
      <w:r>
        <w:t>Program</w:t>
      </w:r>
      <w:r>
        <w:rPr>
          <w:spacing w:val="-10"/>
        </w:rPr>
        <w:t xml:space="preserve"> </w:t>
      </w:r>
      <w:r>
        <w:t>modułu</w:t>
      </w:r>
      <w:r>
        <w:rPr>
          <w:spacing w:val="-9"/>
        </w:rPr>
        <w:t xml:space="preserve"> </w:t>
      </w:r>
      <w:r>
        <w:rPr>
          <w:spacing w:val="-2"/>
        </w:rPr>
        <w:t>podstawowego:</w:t>
      </w:r>
    </w:p>
    <w:p w14:paraId="6EF68AA3" w14:textId="77777777" w:rsidR="00D172B1" w:rsidRDefault="00B12C4F">
      <w:pPr>
        <w:pStyle w:val="Akapitzlist"/>
        <w:numPr>
          <w:ilvl w:val="0"/>
          <w:numId w:val="2"/>
        </w:numPr>
        <w:tabs>
          <w:tab w:val="left" w:pos="501"/>
        </w:tabs>
        <w:spacing w:before="0"/>
        <w:contextualSpacing/>
        <w:rPr>
          <w:rFonts w:ascii="Symbol" w:hAnsi="Symbol"/>
        </w:rPr>
      </w:pPr>
      <w:r>
        <w:t>zapewnia</w:t>
      </w:r>
      <w:r>
        <w:rPr>
          <w:spacing w:val="-9"/>
        </w:rPr>
        <w:t xml:space="preserve"> </w:t>
      </w:r>
      <w:r>
        <w:t>jednolity</w:t>
      </w:r>
      <w:r>
        <w:rPr>
          <w:spacing w:val="-6"/>
        </w:rPr>
        <w:t xml:space="preserve"> </w:t>
      </w:r>
      <w:r>
        <w:t>poziom</w:t>
      </w:r>
      <w:r>
        <w:rPr>
          <w:spacing w:val="-11"/>
        </w:rPr>
        <w:t xml:space="preserve"> </w:t>
      </w:r>
      <w:r>
        <w:t>przygotowania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pracy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rPr>
          <w:spacing w:val="-4"/>
        </w:rPr>
        <w:t>PSZ,</w:t>
      </w:r>
    </w:p>
    <w:p w14:paraId="03318EBF" w14:textId="77777777" w:rsidR="00D172B1" w:rsidRDefault="00B12C4F">
      <w:pPr>
        <w:pStyle w:val="Akapitzlist"/>
        <w:numPr>
          <w:ilvl w:val="0"/>
          <w:numId w:val="2"/>
        </w:numPr>
        <w:tabs>
          <w:tab w:val="left" w:pos="501"/>
        </w:tabs>
        <w:spacing w:before="133"/>
        <w:contextualSpacing/>
        <w:rPr>
          <w:rFonts w:ascii="Symbol" w:hAnsi="Symbol"/>
        </w:rPr>
      </w:pPr>
      <w:r>
        <w:t>ułatwia</w:t>
      </w:r>
      <w:r>
        <w:rPr>
          <w:spacing w:val="-7"/>
        </w:rPr>
        <w:t xml:space="preserve"> </w:t>
      </w:r>
      <w:r>
        <w:t>współpracę</w:t>
      </w:r>
      <w:r>
        <w:rPr>
          <w:spacing w:val="-6"/>
        </w:rPr>
        <w:t xml:space="preserve"> </w:t>
      </w:r>
      <w:r>
        <w:t>między</w:t>
      </w:r>
      <w:r>
        <w:rPr>
          <w:spacing w:val="-8"/>
        </w:rPr>
        <w:t xml:space="preserve"> </w:t>
      </w:r>
      <w:r>
        <w:t>działami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instytucjami,</w:t>
      </w:r>
    </w:p>
    <w:p w14:paraId="1F3DEEDC" w14:textId="77777777" w:rsidR="00D172B1" w:rsidRDefault="00B12C4F">
      <w:pPr>
        <w:pStyle w:val="Akapitzlist"/>
        <w:numPr>
          <w:ilvl w:val="0"/>
          <w:numId w:val="2"/>
        </w:numPr>
        <w:tabs>
          <w:tab w:val="left" w:pos="501"/>
        </w:tabs>
        <w:contextualSpacing/>
        <w:rPr>
          <w:rFonts w:ascii="Symbol" w:hAnsi="Symbol"/>
        </w:rPr>
      </w:pPr>
      <w:r>
        <w:t>wpisuje</w:t>
      </w:r>
      <w:r>
        <w:rPr>
          <w:spacing w:val="-6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wymagania</w:t>
      </w:r>
      <w:r>
        <w:rPr>
          <w:spacing w:val="-8"/>
        </w:rPr>
        <w:t xml:space="preserve"> </w:t>
      </w:r>
      <w:r>
        <w:t>FERS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łącząc</w:t>
      </w:r>
      <w:r>
        <w:rPr>
          <w:spacing w:val="-8"/>
        </w:rPr>
        <w:t xml:space="preserve"> </w:t>
      </w:r>
      <w:r>
        <w:t>cyfryzację,</w:t>
      </w:r>
      <w:r>
        <w:rPr>
          <w:spacing w:val="-6"/>
        </w:rPr>
        <w:t xml:space="preserve"> </w:t>
      </w:r>
      <w:r>
        <w:t>dostępność</w:t>
      </w:r>
      <w:r>
        <w:rPr>
          <w:spacing w:val="-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praktyczne</w:t>
      </w:r>
      <w:r>
        <w:rPr>
          <w:spacing w:val="-6"/>
        </w:rPr>
        <w:t xml:space="preserve"> </w:t>
      </w:r>
      <w:r>
        <w:t>aspekty</w:t>
      </w:r>
      <w:r>
        <w:rPr>
          <w:spacing w:val="-4"/>
        </w:rPr>
        <w:t xml:space="preserve"> </w:t>
      </w:r>
      <w:r>
        <w:rPr>
          <w:spacing w:val="-2"/>
        </w:rPr>
        <w:t>prawa,</w:t>
      </w:r>
    </w:p>
    <w:p w14:paraId="26012D9D" w14:textId="77777777" w:rsidR="00D172B1" w:rsidRDefault="00B12C4F">
      <w:pPr>
        <w:pStyle w:val="Akapitzlist"/>
        <w:numPr>
          <w:ilvl w:val="0"/>
          <w:numId w:val="2"/>
        </w:numPr>
        <w:tabs>
          <w:tab w:val="left" w:pos="501"/>
        </w:tabs>
        <w:contextualSpacing/>
        <w:rPr>
          <w:rFonts w:ascii="Symbol" w:hAnsi="Symbol"/>
        </w:rPr>
      </w:pPr>
      <w:r>
        <w:t>wzmacnia</w:t>
      </w:r>
      <w:r>
        <w:rPr>
          <w:spacing w:val="-7"/>
        </w:rPr>
        <w:t xml:space="preserve"> </w:t>
      </w:r>
      <w:r>
        <w:t>odporność</w:t>
      </w:r>
      <w:r>
        <w:rPr>
          <w:spacing w:val="-6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skuteczność</w:t>
      </w:r>
      <w:r>
        <w:rPr>
          <w:spacing w:val="-8"/>
        </w:rPr>
        <w:t xml:space="preserve"> </w:t>
      </w:r>
      <w:r>
        <w:rPr>
          <w:spacing w:val="-2"/>
        </w:rPr>
        <w:t>zawodową,</w:t>
      </w:r>
    </w:p>
    <w:p w14:paraId="163FB9A7" w14:textId="77777777" w:rsidR="00D172B1" w:rsidRDefault="00B12C4F">
      <w:pPr>
        <w:pStyle w:val="Akapitzlist"/>
        <w:numPr>
          <w:ilvl w:val="0"/>
          <w:numId w:val="2"/>
        </w:numPr>
        <w:tabs>
          <w:tab w:val="left" w:pos="501"/>
        </w:tabs>
        <w:ind w:right="139"/>
        <w:contextualSpacing/>
        <w:rPr>
          <w:rFonts w:ascii="Symbol" w:hAnsi="Symbol"/>
        </w:rPr>
      </w:pPr>
      <w:r>
        <w:t>przekłada się na wymierne efekty</w:t>
      </w:r>
      <w:r>
        <w:rPr>
          <w:spacing w:val="20"/>
        </w:rPr>
        <w:t xml:space="preserve"> </w:t>
      </w:r>
      <w:r>
        <w:t>– lepszą obsługę klientów, trafniejsze rekomendacje, większą efektywność działań urzędów.</w:t>
      </w:r>
    </w:p>
    <w:p w14:paraId="25C1F870" w14:textId="78E7FE96" w:rsidR="00D172B1" w:rsidRDefault="00B12C4F" w:rsidP="004D38E3">
      <w:pPr>
        <w:pStyle w:val="Tekstpodstawowy"/>
        <w:spacing w:before="134"/>
        <w:ind w:left="141" w:right="141" w:firstLine="707"/>
        <w:jc w:val="both"/>
      </w:pPr>
      <w:r>
        <w:t>Pięć</w:t>
      </w:r>
      <w:r>
        <w:rPr>
          <w:spacing w:val="-3"/>
        </w:rPr>
        <w:t xml:space="preserve"> </w:t>
      </w:r>
      <w:r w:rsidR="00900ACA">
        <w:t>przedmiotów</w:t>
      </w:r>
      <w:r>
        <w:rPr>
          <w:spacing w:val="-5"/>
        </w:rPr>
        <w:t xml:space="preserve"> </w:t>
      </w:r>
      <w:r>
        <w:t>tworzy</w:t>
      </w:r>
      <w:r>
        <w:rPr>
          <w:spacing w:val="-3"/>
        </w:rPr>
        <w:t xml:space="preserve"> </w:t>
      </w:r>
      <w:r>
        <w:t>spójną</w:t>
      </w:r>
      <w:r>
        <w:rPr>
          <w:spacing w:val="-3"/>
        </w:rPr>
        <w:t xml:space="preserve"> </w:t>
      </w:r>
      <w:r>
        <w:t>ścieżkę</w:t>
      </w:r>
      <w:r>
        <w:rPr>
          <w:spacing w:val="-5"/>
        </w:rPr>
        <w:t xml:space="preserve"> </w:t>
      </w:r>
      <w:r>
        <w:t>rozwoju:</w:t>
      </w:r>
      <w:r>
        <w:rPr>
          <w:spacing w:val="-5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umiejętności</w:t>
      </w:r>
      <w:r>
        <w:rPr>
          <w:spacing w:val="-6"/>
        </w:rPr>
        <w:t xml:space="preserve"> </w:t>
      </w:r>
      <w:r>
        <w:t>interpersonalnych,</w:t>
      </w:r>
      <w:r>
        <w:rPr>
          <w:spacing w:val="-3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 xml:space="preserve">pracę </w:t>
      </w:r>
      <w:r>
        <w:rPr>
          <w:spacing w:val="-2"/>
        </w:rPr>
        <w:t>w</w:t>
      </w:r>
      <w:r>
        <w:rPr>
          <w:spacing w:val="-4"/>
        </w:rPr>
        <w:t xml:space="preserve"> </w:t>
      </w:r>
      <w:r>
        <w:rPr>
          <w:spacing w:val="-2"/>
        </w:rPr>
        <w:t>oparciu</w:t>
      </w:r>
      <w:r>
        <w:rPr>
          <w:spacing w:val="-5"/>
        </w:rPr>
        <w:t xml:space="preserve"> </w:t>
      </w:r>
      <w:r>
        <w:rPr>
          <w:spacing w:val="-2"/>
        </w:rPr>
        <w:t>o</w:t>
      </w:r>
      <w:r>
        <w:rPr>
          <w:spacing w:val="-3"/>
        </w:rPr>
        <w:t xml:space="preserve"> </w:t>
      </w:r>
      <w:r>
        <w:rPr>
          <w:spacing w:val="-2"/>
        </w:rPr>
        <w:t>dane,</w:t>
      </w:r>
      <w:r>
        <w:rPr>
          <w:spacing w:val="-4"/>
        </w:rPr>
        <w:t xml:space="preserve"> </w:t>
      </w:r>
      <w:r>
        <w:rPr>
          <w:spacing w:val="-2"/>
        </w:rPr>
        <w:t>po</w:t>
      </w:r>
      <w:r>
        <w:rPr>
          <w:spacing w:val="-3"/>
        </w:rPr>
        <w:t xml:space="preserve"> </w:t>
      </w:r>
      <w:r>
        <w:rPr>
          <w:spacing w:val="-2"/>
        </w:rPr>
        <w:t>wdrażanie</w:t>
      </w:r>
      <w:r>
        <w:rPr>
          <w:spacing w:val="-4"/>
        </w:rPr>
        <w:t xml:space="preserve"> </w:t>
      </w:r>
      <w:r>
        <w:rPr>
          <w:spacing w:val="-2"/>
        </w:rPr>
        <w:t>zmian</w:t>
      </w:r>
      <w:r>
        <w:rPr>
          <w:spacing w:val="-6"/>
        </w:rPr>
        <w:t xml:space="preserve"> </w:t>
      </w:r>
      <w:r>
        <w:rPr>
          <w:spacing w:val="-2"/>
        </w:rPr>
        <w:t>i</w:t>
      </w:r>
      <w:r>
        <w:rPr>
          <w:spacing w:val="-5"/>
        </w:rPr>
        <w:t xml:space="preserve"> </w:t>
      </w:r>
      <w:r>
        <w:rPr>
          <w:spacing w:val="-2"/>
        </w:rPr>
        <w:t>innowacji</w:t>
      </w:r>
      <w:r>
        <w:rPr>
          <w:spacing w:val="-5"/>
        </w:rPr>
        <w:t xml:space="preserve"> </w:t>
      </w:r>
      <w:r>
        <w:rPr>
          <w:spacing w:val="-2"/>
        </w:rPr>
        <w:t>w</w:t>
      </w:r>
      <w:r>
        <w:rPr>
          <w:spacing w:val="-4"/>
        </w:rPr>
        <w:t xml:space="preserve"> </w:t>
      </w:r>
      <w:r>
        <w:rPr>
          <w:spacing w:val="-2"/>
        </w:rPr>
        <w:t>miejscu</w:t>
      </w:r>
      <w:r>
        <w:rPr>
          <w:spacing w:val="-5"/>
        </w:rPr>
        <w:t xml:space="preserve"> </w:t>
      </w:r>
      <w:r>
        <w:rPr>
          <w:spacing w:val="-2"/>
        </w:rPr>
        <w:t>pracy.</w:t>
      </w:r>
      <w:r>
        <w:rPr>
          <w:spacing w:val="-5"/>
        </w:rPr>
        <w:t xml:space="preserve"> </w:t>
      </w:r>
      <w:r>
        <w:rPr>
          <w:spacing w:val="-2"/>
        </w:rPr>
        <w:t>Uczestnicy</w:t>
      </w:r>
      <w:r w:rsidR="00900ACA">
        <w:rPr>
          <w:spacing w:val="-2"/>
        </w:rPr>
        <w:t>/</w:t>
      </w:r>
      <w:proofErr w:type="spellStart"/>
      <w:r w:rsidR="00900ACA">
        <w:rPr>
          <w:spacing w:val="-2"/>
        </w:rPr>
        <w:t>czki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kończą</w:t>
      </w:r>
      <w:r>
        <w:rPr>
          <w:spacing w:val="-5"/>
        </w:rPr>
        <w:t xml:space="preserve"> </w:t>
      </w:r>
      <w:r>
        <w:rPr>
          <w:spacing w:val="-2"/>
        </w:rPr>
        <w:t>program</w:t>
      </w:r>
      <w:r>
        <w:rPr>
          <w:spacing w:val="-6"/>
        </w:rPr>
        <w:t xml:space="preserve"> </w:t>
      </w:r>
      <w:r>
        <w:rPr>
          <w:spacing w:val="-2"/>
        </w:rPr>
        <w:t>nie</w:t>
      </w:r>
      <w:r>
        <w:rPr>
          <w:spacing w:val="-4"/>
        </w:rPr>
        <w:t xml:space="preserve"> </w:t>
      </w:r>
      <w:r>
        <w:rPr>
          <w:spacing w:val="-2"/>
        </w:rPr>
        <w:t xml:space="preserve">tylko </w:t>
      </w:r>
      <w:r>
        <w:t>z nową wiedzą, ale też z realnym projektem usprawnienia, gotowym do wdrożenia w ich instytucji.</w:t>
      </w:r>
    </w:p>
    <w:p w14:paraId="7D1755CF" w14:textId="77777777" w:rsidR="00343975" w:rsidRDefault="00B12C4F" w:rsidP="004D38E3">
      <w:pPr>
        <w:pStyle w:val="Tekstpodstawowy"/>
        <w:spacing w:before="1"/>
        <w:ind w:left="141" w:right="136" w:firstLine="707"/>
        <w:jc w:val="both"/>
      </w:pPr>
      <w:r>
        <w:t xml:space="preserve">Każdy </w:t>
      </w:r>
      <w:r w:rsidR="00900ACA">
        <w:t>przedmiot</w:t>
      </w:r>
      <w:r>
        <w:t xml:space="preserve"> jest prowadzony przez doświadczonych praktyków – psychologów, trenerów, ekspertów</w:t>
      </w:r>
      <w:r>
        <w:rPr>
          <w:spacing w:val="-11"/>
        </w:rPr>
        <w:t xml:space="preserve"> </w:t>
      </w:r>
      <w:r>
        <w:t>prawa,</w:t>
      </w:r>
      <w:r>
        <w:rPr>
          <w:spacing w:val="-11"/>
        </w:rPr>
        <w:t xml:space="preserve"> </w:t>
      </w:r>
      <w:r>
        <w:t>analityków</w:t>
      </w:r>
      <w:r>
        <w:rPr>
          <w:spacing w:val="-11"/>
        </w:rPr>
        <w:t xml:space="preserve"> </w:t>
      </w:r>
      <w:r>
        <w:t>rynku</w:t>
      </w:r>
      <w:r>
        <w:rPr>
          <w:spacing w:val="-12"/>
        </w:rPr>
        <w:t xml:space="preserve"> </w:t>
      </w:r>
      <w:r>
        <w:t>pracy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mentorów</w:t>
      </w:r>
      <w:r>
        <w:rPr>
          <w:spacing w:val="-12"/>
        </w:rPr>
        <w:t xml:space="preserve"> </w:t>
      </w:r>
      <w:r>
        <w:t>projektów</w:t>
      </w:r>
      <w:r>
        <w:rPr>
          <w:spacing w:val="-11"/>
        </w:rPr>
        <w:t xml:space="preserve"> </w:t>
      </w:r>
      <w:r>
        <w:t>rozwojowych.</w:t>
      </w:r>
      <w:r>
        <w:rPr>
          <w:spacing w:val="-12"/>
        </w:rPr>
        <w:t xml:space="preserve"> </w:t>
      </w:r>
      <w:r>
        <w:t>Dzięki</w:t>
      </w:r>
      <w:r>
        <w:rPr>
          <w:spacing w:val="-11"/>
        </w:rPr>
        <w:t xml:space="preserve"> </w:t>
      </w:r>
      <w:r>
        <w:t>temu</w:t>
      </w:r>
      <w:r>
        <w:rPr>
          <w:spacing w:val="-12"/>
        </w:rPr>
        <w:t xml:space="preserve"> </w:t>
      </w:r>
      <w:r>
        <w:t>uczestnicy otrzymują</w:t>
      </w:r>
      <w:r>
        <w:rPr>
          <w:spacing w:val="-13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tylko</w:t>
      </w:r>
      <w:r>
        <w:rPr>
          <w:spacing w:val="-13"/>
        </w:rPr>
        <w:t xml:space="preserve"> </w:t>
      </w:r>
      <w:r>
        <w:t>wiedzę</w:t>
      </w:r>
      <w:r>
        <w:rPr>
          <w:spacing w:val="-12"/>
        </w:rPr>
        <w:t xml:space="preserve"> </w:t>
      </w:r>
      <w:r>
        <w:t>teoretyczną,</w:t>
      </w:r>
      <w:r>
        <w:rPr>
          <w:spacing w:val="-13"/>
        </w:rPr>
        <w:t xml:space="preserve"> </w:t>
      </w:r>
      <w:r>
        <w:t>ale</w:t>
      </w:r>
      <w:r>
        <w:rPr>
          <w:spacing w:val="-12"/>
        </w:rPr>
        <w:t xml:space="preserve"> </w:t>
      </w:r>
      <w:r>
        <w:t>też</w:t>
      </w:r>
      <w:r>
        <w:rPr>
          <w:spacing w:val="-13"/>
        </w:rPr>
        <w:t xml:space="preserve"> </w:t>
      </w:r>
      <w:r>
        <w:t>sprawdzone</w:t>
      </w:r>
      <w:r>
        <w:rPr>
          <w:spacing w:val="-12"/>
        </w:rPr>
        <w:t xml:space="preserve"> </w:t>
      </w:r>
      <w:r>
        <w:t>narzędzia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strategie</w:t>
      </w:r>
      <w:r>
        <w:rPr>
          <w:spacing w:val="-12"/>
        </w:rPr>
        <w:t xml:space="preserve"> </w:t>
      </w:r>
      <w:r>
        <w:t>możliwe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wdrożenia od pierwszego dnia po szkoleniu.</w:t>
      </w:r>
    </w:p>
    <w:p w14:paraId="1FE8C0AA" w14:textId="52B822AE" w:rsidR="00D172B1" w:rsidRDefault="00B12C4F" w:rsidP="004D38E3">
      <w:pPr>
        <w:pStyle w:val="Tekstpodstawowy"/>
        <w:spacing w:before="1"/>
        <w:ind w:left="141" w:right="136" w:firstLine="707"/>
        <w:jc w:val="both"/>
      </w:pPr>
      <w:r>
        <w:t xml:space="preserve">Ukończenie modułu podstawowego ma umożliwić pracownikom łączenie </w:t>
      </w:r>
      <w:r>
        <w:rPr>
          <w:b/>
        </w:rPr>
        <w:t>wiedzy psychologicznej, analitycznej, prawnej i projektowej</w:t>
      </w:r>
      <w:r>
        <w:t xml:space="preserve">, efektywniejszą pracę z klientem, umiejętne </w:t>
      </w:r>
      <w:r>
        <w:lastRenderedPageBreak/>
        <w:t>korzystanie z danych i prawa w praktyce oraz wprowadzanie zmian podnoszące jakość usług.</w:t>
      </w:r>
    </w:p>
    <w:p w14:paraId="6FA69B79" w14:textId="77777777" w:rsidR="00D172B1" w:rsidRDefault="00D172B1" w:rsidP="004D38E3">
      <w:pPr>
        <w:pStyle w:val="Tekstpodstawowy"/>
        <w:jc w:val="both"/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319"/>
        <w:gridCol w:w="3212"/>
        <w:gridCol w:w="1985"/>
        <w:gridCol w:w="2977"/>
      </w:tblGrid>
      <w:tr w:rsidR="00C83311" w:rsidRPr="00F04B64" w14:paraId="2217FA01" w14:textId="77777777" w:rsidTr="00EA5FB0">
        <w:trPr>
          <w:trHeight w:val="557"/>
        </w:trPr>
        <w:tc>
          <w:tcPr>
            <w:tcW w:w="1319" w:type="dxa"/>
            <w:shd w:val="clear" w:color="auto" w:fill="909EE6"/>
            <w:vAlign w:val="center"/>
          </w:tcPr>
          <w:p w14:paraId="072F182C" w14:textId="77777777" w:rsidR="00C83311" w:rsidRPr="00F05FE0" w:rsidRDefault="00C83311" w:rsidP="004D38E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05FE0">
              <w:rPr>
                <w:rFonts w:asciiTheme="minorHAnsi" w:hAnsiTheme="minorHAnsi" w:cstheme="minorHAnsi"/>
                <w:b/>
                <w:bCs/>
              </w:rPr>
              <w:t>Część zamówienia</w:t>
            </w:r>
          </w:p>
        </w:tc>
        <w:tc>
          <w:tcPr>
            <w:tcW w:w="3212" w:type="dxa"/>
            <w:shd w:val="clear" w:color="auto" w:fill="909EE6"/>
            <w:vAlign w:val="center"/>
          </w:tcPr>
          <w:p w14:paraId="34BF0D34" w14:textId="77777777" w:rsidR="00C83311" w:rsidRPr="00F05FE0" w:rsidRDefault="00C83311" w:rsidP="004D38E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05FE0">
              <w:rPr>
                <w:rFonts w:asciiTheme="minorHAnsi" w:hAnsiTheme="minorHAnsi" w:cstheme="minorHAnsi"/>
                <w:b/>
                <w:bCs/>
              </w:rPr>
              <w:t>Przedmiot</w:t>
            </w:r>
          </w:p>
        </w:tc>
        <w:tc>
          <w:tcPr>
            <w:tcW w:w="1985" w:type="dxa"/>
            <w:shd w:val="clear" w:color="auto" w:fill="909EE6"/>
            <w:vAlign w:val="center"/>
          </w:tcPr>
          <w:p w14:paraId="206A46BB" w14:textId="77777777" w:rsidR="00C83311" w:rsidRPr="00F05FE0" w:rsidRDefault="00C83311" w:rsidP="004D38E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05FE0">
              <w:rPr>
                <w:rFonts w:asciiTheme="minorHAnsi" w:hAnsiTheme="minorHAnsi" w:cstheme="minorHAnsi"/>
                <w:b/>
                <w:bCs/>
              </w:rPr>
              <w:t>Wymiar godzinowy dla jednej grupy</w:t>
            </w:r>
          </w:p>
        </w:tc>
        <w:tc>
          <w:tcPr>
            <w:tcW w:w="2977" w:type="dxa"/>
            <w:shd w:val="clear" w:color="auto" w:fill="909EE6"/>
            <w:vAlign w:val="center"/>
          </w:tcPr>
          <w:p w14:paraId="2828284F" w14:textId="77777777" w:rsidR="00C83311" w:rsidRPr="00F05FE0" w:rsidRDefault="00C83311" w:rsidP="004D38E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05FE0">
              <w:rPr>
                <w:rFonts w:asciiTheme="minorHAnsi" w:hAnsiTheme="minorHAnsi" w:cstheme="minorHAnsi"/>
                <w:b/>
                <w:bCs/>
              </w:rPr>
              <w:t>Forma realizacji zajęć</w:t>
            </w:r>
          </w:p>
        </w:tc>
      </w:tr>
      <w:tr w:rsidR="00C83311" w:rsidRPr="00F04B64" w14:paraId="1F67EB09" w14:textId="77777777" w:rsidTr="00EA5FB0">
        <w:tc>
          <w:tcPr>
            <w:tcW w:w="1319" w:type="dxa"/>
          </w:tcPr>
          <w:p w14:paraId="0CDECB16" w14:textId="6183D083" w:rsidR="00C83311" w:rsidRPr="00F05FE0" w:rsidRDefault="00EA5FB0" w:rsidP="004D38E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C83311" w:rsidRPr="00F05FE0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12" w:type="dxa"/>
          </w:tcPr>
          <w:p w14:paraId="5A21D2D9" w14:textId="77777777" w:rsidR="00C83311" w:rsidRPr="00F05FE0" w:rsidRDefault="00C83311" w:rsidP="004D38E3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Relacje</w:t>
            </w:r>
            <w:r w:rsidRPr="00F05FE0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F05FE0">
              <w:rPr>
                <w:rFonts w:asciiTheme="minorHAnsi" w:hAnsiTheme="minorHAnsi" w:cstheme="minorHAnsi"/>
              </w:rPr>
              <w:t>i</w:t>
            </w:r>
            <w:r w:rsidRPr="00F05FE0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05FE0">
              <w:rPr>
                <w:rFonts w:asciiTheme="minorHAnsi" w:hAnsiTheme="minorHAnsi" w:cstheme="minorHAnsi"/>
              </w:rPr>
              <w:t>komunikacja z klientem</w:t>
            </w:r>
          </w:p>
        </w:tc>
        <w:tc>
          <w:tcPr>
            <w:tcW w:w="1985" w:type="dxa"/>
          </w:tcPr>
          <w:p w14:paraId="5EA2B016" w14:textId="77777777" w:rsidR="00C83311" w:rsidRPr="00F05FE0" w:rsidRDefault="00C83311" w:rsidP="004D38E3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24 godziny dydaktyczne</w:t>
            </w:r>
          </w:p>
        </w:tc>
        <w:tc>
          <w:tcPr>
            <w:tcW w:w="2977" w:type="dxa"/>
          </w:tcPr>
          <w:p w14:paraId="224A335B" w14:textId="77777777" w:rsidR="00C83311" w:rsidRPr="00F05FE0" w:rsidRDefault="00C83311" w:rsidP="004D38E3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Stacjonarnie w salach dydaktycznych</w:t>
            </w:r>
          </w:p>
        </w:tc>
      </w:tr>
      <w:tr w:rsidR="00C83311" w:rsidRPr="00F04B64" w14:paraId="656133ED" w14:textId="77777777" w:rsidTr="00EA5FB0">
        <w:tc>
          <w:tcPr>
            <w:tcW w:w="1319" w:type="dxa"/>
          </w:tcPr>
          <w:p w14:paraId="70B080A6" w14:textId="18E315D9" w:rsidR="00C83311" w:rsidRPr="00F05FE0" w:rsidRDefault="00EA5FB0" w:rsidP="004D38E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C83311" w:rsidRPr="00F05FE0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212" w:type="dxa"/>
          </w:tcPr>
          <w:p w14:paraId="3E444BFA" w14:textId="77777777" w:rsidR="00C83311" w:rsidRPr="00F05FE0" w:rsidRDefault="00C83311" w:rsidP="004D38E3">
            <w:pPr>
              <w:jc w:val="both"/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Rynek pracy 4.0 &amp; kompetencje</w:t>
            </w:r>
            <w:r w:rsidRPr="00F05FE0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F05FE0">
              <w:rPr>
                <w:rFonts w:asciiTheme="minorHAnsi" w:hAnsiTheme="minorHAnsi" w:cstheme="minorHAnsi"/>
              </w:rPr>
              <w:t>data-</w:t>
            </w:r>
            <w:proofErr w:type="spellStart"/>
            <w:r w:rsidRPr="00F05FE0">
              <w:rPr>
                <w:rFonts w:asciiTheme="minorHAnsi" w:hAnsiTheme="minorHAnsi" w:cstheme="minorHAnsi"/>
              </w:rPr>
              <w:t>driven</w:t>
            </w:r>
            <w:proofErr w:type="spellEnd"/>
          </w:p>
        </w:tc>
        <w:tc>
          <w:tcPr>
            <w:tcW w:w="1985" w:type="dxa"/>
          </w:tcPr>
          <w:p w14:paraId="5D239068" w14:textId="77777777" w:rsidR="00C83311" w:rsidRPr="00F05FE0" w:rsidRDefault="00C83311" w:rsidP="004D38E3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24 godziny dydaktyczne</w:t>
            </w:r>
          </w:p>
        </w:tc>
        <w:tc>
          <w:tcPr>
            <w:tcW w:w="2977" w:type="dxa"/>
          </w:tcPr>
          <w:p w14:paraId="3867D6C6" w14:textId="77777777" w:rsidR="00C83311" w:rsidRPr="00F05FE0" w:rsidRDefault="00C83311" w:rsidP="004D38E3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Stacjonarnie w salach dydaktycznych</w:t>
            </w:r>
          </w:p>
        </w:tc>
      </w:tr>
      <w:tr w:rsidR="00C83311" w:rsidRPr="00F04B64" w14:paraId="2B43153C" w14:textId="77777777" w:rsidTr="00EA5FB0">
        <w:tc>
          <w:tcPr>
            <w:tcW w:w="1319" w:type="dxa"/>
          </w:tcPr>
          <w:p w14:paraId="5D12005C" w14:textId="5AC9DAA8" w:rsidR="00C83311" w:rsidRPr="00F05FE0" w:rsidRDefault="00EA5FB0" w:rsidP="004D38E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C83311" w:rsidRPr="00F05FE0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212" w:type="dxa"/>
          </w:tcPr>
          <w:p w14:paraId="16A4C488" w14:textId="77777777" w:rsidR="00C83311" w:rsidRPr="00F05FE0" w:rsidRDefault="00C83311" w:rsidP="004D38E3">
            <w:pPr>
              <w:pStyle w:val="TableParagraph"/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Odporność</w:t>
            </w:r>
            <w:r w:rsidRPr="00F05F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05FE0">
              <w:rPr>
                <w:rFonts w:asciiTheme="minorHAnsi" w:hAnsiTheme="minorHAnsi" w:cstheme="minorHAnsi"/>
                <w:spacing w:val="-2"/>
              </w:rPr>
              <w:t xml:space="preserve">psychiczna </w:t>
            </w:r>
            <w:r w:rsidRPr="00F05FE0">
              <w:rPr>
                <w:rFonts w:asciiTheme="minorHAnsi" w:hAnsiTheme="minorHAnsi" w:cstheme="minorHAnsi"/>
              </w:rPr>
              <w:t>i</w:t>
            </w:r>
            <w:r w:rsidRPr="00F05F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05FE0">
              <w:rPr>
                <w:rFonts w:asciiTheme="minorHAnsi" w:hAnsiTheme="minorHAnsi" w:cstheme="minorHAnsi"/>
              </w:rPr>
              <w:t>profilaktyka</w:t>
            </w:r>
            <w:r w:rsidRPr="00F05FE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05FE0">
              <w:rPr>
                <w:rFonts w:asciiTheme="minorHAnsi" w:hAnsiTheme="minorHAnsi" w:cstheme="minorHAnsi"/>
                <w:spacing w:val="-2"/>
              </w:rPr>
              <w:t>wypalenia</w:t>
            </w:r>
          </w:p>
        </w:tc>
        <w:tc>
          <w:tcPr>
            <w:tcW w:w="1985" w:type="dxa"/>
          </w:tcPr>
          <w:p w14:paraId="4A145997" w14:textId="77777777" w:rsidR="00C83311" w:rsidRPr="00F05FE0" w:rsidRDefault="00C83311" w:rsidP="004D38E3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24 godziny dydaktyczne</w:t>
            </w:r>
          </w:p>
        </w:tc>
        <w:tc>
          <w:tcPr>
            <w:tcW w:w="2977" w:type="dxa"/>
          </w:tcPr>
          <w:p w14:paraId="09BDDAF0" w14:textId="77777777" w:rsidR="00C83311" w:rsidRPr="00F05FE0" w:rsidRDefault="00C83311" w:rsidP="004D38E3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Stacjonarnie w salach dydaktycznych</w:t>
            </w:r>
          </w:p>
        </w:tc>
      </w:tr>
      <w:tr w:rsidR="00C83311" w:rsidRPr="00F04B64" w14:paraId="60F013BE" w14:textId="77777777" w:rsidTr="00EA5FB0">
        <w:tc>
          <w:tcPr>
            <w:tcW w:w="1319" w:type="dxa"/>
          </w:tcPr>
          <w:p w14:paraId="4792587E" w14:textId="0CD63B0C" w:rsidR="00C83311" w:rsidRPr="00F05FE0" w:rsidRDefault="00EA5FB0" w:rsidP="004D38E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C83311" w:rsidRPr="00F05FE0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212" w:type="dxa"/>
          </w:tcPr>
          <w:p w14:paraId="0F8328C3" w14:textId="55D77899" w:rsidR="00C83311" w:rsidRPr="00F05FE0" w:rsidRDefault="00C83311" w:rsidP="00C83311">
            <w:pPr>
              <w:pStyle w:val="TableParagraph"/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Prawo</w:t>
            </w:r>
            <w:r w:rsidRPr="00F05FE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05FE0">
              <w:rPr>
                <w:rFonts w:asciiTheme="minorHAnsi" w:hAnsiTheme="minorHAnsi" w:cstheme="minorHAnsi"/>
              </w:rPr>
              <w:t>pracy</w:t>
            </w:r>
            <w:r w:rsidRPr="00F05F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05FE0">
              <w:rPr>
                <w:rFonts w:asciiTheme="minorHAnsi" w:hAnsiTheme="minorHAnsi" w:cstheme="minorHAnsi"/>
                <w:spacing w:val="-10"/>
              </w:rPr>
              <w:t xml:space="preserve">i </w:t>
            </w:r>
            <w:r w:rsidRPr="00F05FE0">
              <w:rPr>
                <w:rFonts w:asciiTheme="minorHAnsi" w:hAnsiTheme="minorHAnsi" w:cstheme="minorHAnsi"/>
              </w:rPr>
              <w:t>stosowanie</w:t>
            </w:r>
            <w:r w:rsidRPr="00F05FE0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05FE0">
              <w:rPr>
                <w:rFonts w:asciiTheme="minorHAnsi" w:hAnsiTheme="minorHAnsi" w:cstheme="minorHAnsi"/>
              </w:rPr>
              <w:t>przepisów</w:t>
            </w:r>
            <w:r w:rsidRPr="00F05FE0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05FE0">
              <w:rPr>
                <w:rFonts w:asciiTheme="minorHAnsi" w:hAnsiTheme="minorHAnsi" w:cstheme="minorHAnsi"/>
                <w:spacing w:val="-10"/>
              </w:rPr>
              <w:t>w</w:t>
            </w:r>
            <w:r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F05FE0">
              <w:rPr>
                <w:rFonts w:asciiTheme="minorHAnsi" w:hAnsiTheme="minorHAnsi" w:cstheme="minorHAnsi"/>
                <w:spacing w:val="-2"/>
              </w:rPr>
              <w:t>praktyce</w:t>
            </w:r>
          </w:p>
        </w:tc>
        <w:tc>
          <w:tcPr>
            <w:tcW w:w="1985" w:type="dxa"/>
          </w:tcPr>
          <w:p w14:paraId="35BF87CC" w14:textId="77777777" w:rsidR="00C83311" w:rsidRPr="00F05FE0" w:rsidRDefault="00C83311" w:rsidP="004D38E3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24 godziny dydaktyczne</w:t>
            </w:r>
          </w:p>
        </w:tc>
        <w:tc>
          <w:tcPr>
            <w:tcW w:w="2977" w:type="dxa"/>
          </w:tcPr>
          <w:p w14:paraId="0FC9777A" w14:textId="6FFEFF1C" w:rsidR="00C83311" w:rsidRPr="00F05FE0" w:rsidRDefault="008312D6" w:rsidP="004D38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C83311" w:rsidRPr="00F05FE0">
              <w:rPr>
                <w:rFonts w:asciiTheme="minorHAnsi" w:hAnsiTheme="minorHAnsi" w:cstheme="minorHAnsi"/>
              </w:rPr>
              <w:t xml:space="preserve"> godzin dydaktycznych - stacjonarnie w salach dydaktycznych</w:t>
            </w:r>
          </w:p>
          <w:p w14:paraId="3EF9390B" w14:textId="77777777" w:rsidR="00C83311" w:rsidRPr="00F05FE0" w:rsidRDefault="00C83311" w:rsidP="004D38E3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+</w:t>
            </w:r>
          </w:p>
          <w:p w14:paraId="7A0E3DE6" w14:textId="6DF53000" w:rsidR="00C83311" w:rsidRPr="00F05FE0" w:rsidRDefault="00C83311" w:rsidP="004D38E3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1</w:t>
            </w:r>
            <w:r w:rsidR="008312D6">
              <w:rPr>
                <w:rFonts w:asciiTheme="minorHAnsi" w:hAnsiTheme="minorHAnsi" w:cstheme="minorHAnsi"/>
              </w:rPr>
              <w:t>6</w:t>
            </w:r>
            <w:r w:rsidRPr="00F05FE0">
              <w:rPr>
                <w:rFonts w:asciiTheme="minorHAnsi" w:hAnsiTheme="minorHAnsi" w:cstheme="minorHAnsi"/>
              </w:rPr>
              <w:t xml:space="preserve"> godzin dydaktycznych zdalnie synchronicznie</w:t>
            </w:r>
          </w:p>
        </w:tc>
      </w:tr>
      <w:tr w:rsidR="00C83311" w:rsidRPr="00F04B64" w14:paraId="29B65322" w14:textId="77777777" w:rsidTr="00EA5FB0">
        <w:tc>
          <w:tcPr>
            <w:tcW w:w="1319" w:type="dxa"/>
          </w:tcPr>
          <w:p w14:paraId="75323C2F" w14:textId="11A3F0F0" w:rsidR="00C83311" w:rsidRPr="00F05FE0" w:rsidRDefault="00EA5FB0" w:rsidP="004D38E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C83311" w:rsidRPr="00F05FE0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212" w:type="dxa"/>
          </w:tcPr>
          <w:p w14:paraId="233BC0F3" w14:textId="77777777" w:rsidR="00C83311" w:rsidRPr="00F05FE0" w:rsidRDefault="00C83311" w:rsidP="004D38E3">
            <w:pPr>
              <w:jc w:val="both"/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 xml:space="preserve">Seminarium </w:t>
            </w:r>
            <w:r w:rsidRPr="00F05FE0">
              <w:rPr>
                <w:rFonts w:asciiTheme="minorHAnsi" w:hAnsiTheme="minorHAnsi" w:cstheme="minorHAnsi"/>
                <w:spacing w:val="-2"/>
              </w:rPr>
              <w:t>dyplomowe</w:t>
            </w:r>
          </w:p>
        </w:tc>
        <w:tc>
          <w:tcPr>
            <w:tcW w:w="1985" w:type="dxa"/>
          </w:tcPr>
          <w:p w14:paraId="4665F714" w14:textId="77777777" w:rsidR="00C83311" w:rsidRPr="00F05FE0" w:rsidRDefault="00C83311" w:rsidP="00C83311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16 godzin dydaktycznych</w:t>
            </w:r>
          </w:p>
        </w:tc>
        <w:tc>
          <w:tcPr>
            <w:tcW w:w="2977" w:type="dxa"/>
          </w:tcPr>
          <w:p w14:paraId="783E3CE7" w14:textId="7EA70C4F" w:rsidR="00C83311" w:rsidRPr="00F05FE0" w:rsidRDefault="008312D6" w:rsidP="004D38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  <w:r w:rsidR="00C83311" w:rsidRPr="00F05FE0">
              <w:rPr>
                <w:rFonts w:asciiTheme="minorHAnsi" w:hAnsiTheme="minorHAnsi" w:cstheme="minorHAnsi"/>
              </w:rPr>
              <w:t xml:space="preserve"> godzin dydaktycznych - stacjonarnie w salach dydaktycznych</w:t>
            </w:r>
          </w:p>
        </w:tc>
      </w:tr>
    </w:tbl>
    <w:p w14:paraId="7827B245" w14:textId="77777777" w:rsidR="00F05FE0" w:rsidRDefault="00F05FE0" w:rsidP="004D38E3">
      <w:pPr>
        <w:pStyle w:val="Tekstpodstawowy"/>
        <w:jc w:val="both"/>
      </w:pPr>
    </w:p>
    <w:p w14:paraId="1BA794C8" w14:textId="77777777" w:rsidR="00E3504D" w:rsidRDefault="00E3504D" w:rsidP="004D38E3">
      <w:pPr>
        <w:pStyle w:val="Tekstpodstawowy"/>
        <w:jc w:val="both"/>
      </w:pPr>
    </w:p>
    <w:p w14:paraId="54252B21" w14:textId="116FCF3B" w:rsidR="004576F8" w:rsidRPr="0083704B" w:rsidRDefault="00E3504D" w:rsidP="004D38E3">
      <w:pPr>
        <w:pStyle w:val="Nagwek3"/>
        <w:ind w:right="4"/>
        <w:jc w:val="both"/>
        <w:rPr>
          <w:color w:val="007BB8"/>
          <w:u w:val="single"/>
        </w:rPr>
      </w:pPr>
      <w:r w:rsidRPr="0083704B">
        <w:rPr>
          <w:color w:val="007BB8"/>
          <w:u w:val="single"/>
        </w:rPr>
        <w:t xml:space="preserve">CZĘŚĆ </w:t>
      </w:r>
      <w:r w:rsidR="00CC5570">
        <w:rPr>
          <w:color w:val="007BB8"/>
          <w:u w:val="single"/>
        </w:rPr>
        <w:t>P</w:t>
      </w:r>
      <w:r w:rsidRPr="0083704B">
        <w:rPr>
          <w:color w:val="007BB8"/>
          <w:u w:val="single"/>
        </w:rPr>
        <w:t>1:</w:t>
      </w:r>
      <w:r w:rsidRPr="0083704B">
        <w:rPr>
          <w:color w:val="007BB8"/>
          <w:spacing w:val="-9"/>
          <w:u w:val="single"/>
        </w:rPr>
        <w:t xml:space="preserve"> </w:t>
      </w:r>
      <w:r w:rsidRPr="0083704B">
        <w:rPr>
          <w:color w:val="007BB8"/>
          <w:u w:val="single"/>
        </w:rPr>
        <w:t>Relacje</w:t>
      </w:r>
      <w:r w:rsidRPr="0083704B">
        <w:rPr>
          <w:color w:val="007BB8"/>
          <w:spacing w:val="-9"/>
          <w:u w:val="single"/>
        </w:rPr>
        <w:t xml:space="preserve"> </w:t>
      </w:r>
      <w:r w:rsidRPr="0083704B">
        <w:rPr>
          <w:color w:val="007BB8"/>
          <w:u w:val="single"/>
        </w:rPr>
        <w:t>i</w:t>
      </w:r>
      <w:r w:rsidRPr="0083704B">
        <w:rPr>
          <w:color w:val="007BB8"/>
          <w:spacing w:val="-7"/>
          <w:u w:val="single"/>
        </w:rPr>
        <w:t xml:space="preserve"> </w:t>
      </w:r>
      <w:r w:rsidRPr="0083704B">
        <w:rPr>
          <w:color w:val="007BB8"/>
          <w:u w:val="single"/>
        </w:rPr>
        <w:t>komunikacja</w:t>
      </w:r>
      <w:r w:rsidRPr="0083704B">
        <w:rPr>
          <w:color w:val="007BB8"/>
          <w:spacing w:val="-9"/>
          <w:u w:val="single"/>
        </w:rPr>
        <w:t xml:space="preserve"> </w:t>
      </w:r>
      <w:r w:rsidRPr="0083704B">
        <w:rPr>
          <w:color w:val="007BB8"/>
          <w:u w:val="single"/>
        </w:rPr>
        <w:t>z</w:t>
      </w:r>
      <w:r w:rsidRPr="0083704B">
        <w:rPr>
          <w:color w:val="007BB8"/>
          <w:spacing w:val="-7"/>
          <w:u w:val="single"/>
        </w:rPr>
        <w:t xml:space="preserve"> </w:t>
      </w:r>
      <w:r w:rsidRPr="0083704B">
        <w:rPr>
          <w:color w:val="007BB8"/>
          <w:u w:val="single"/>
        </w:rPr>
        <w:t>klientem</w:t>
      </w:r>
      <w:r w:rsidRPr="0083704B">
        <w:rPr>
          <w:color w:val="007BB8"/>
          <w:spacing w:val="-10"/>
          <w:u w:val="single"/>
        </w:rPr>
        <w:t xml:space="preserve"> </w:t>
      </w:r>
      <w:r w:rsidRPr="0083704B">
        <w:rPr>
          <w:color w:val="007BB8"/>
          <w:u w:val="single"/>
        </w:rPr>
        <w:t>(24</w:t>
      </w:r>
      <w:r w:rsidRPr="0083704B">
        <w:rPr>
          <w:color w:val="007BB8"/>
          <w:spacing w:val="-10"/>
          <w:u w:val="single"/>
        </w:rPr>
        <w:t xml:space="preserve"> </w:t>
      </w:r>
      <w:r w:rsidR="004576F8" w:rsidRPr="0083704B">
        <w:rPr>
          <w:color w:val="007BB8"/>
          <w:spacing w:val="-10"/>
          <w:u w:val="single"/>
        </w:rPr>
        <w:t>go</w:t>
      </w:r>
      <w:r w:rsidRPr="0083704B">
        <w:rPr>
          <w:color w:val="007BB8"/>
          <w:u w:val="single"/>
        </w:rPr>
        <w:t xml:space="preserve">dziny) </w:t>
      </w:r>
    </w:p>
    <w:p w14:paraId="14CFCA22" w14:textId="42E308A0" w:rsidR="00E3504D" w:rsidRPr="003C2DA3" w:rsidRDefault="00E3504D" w:rsidP="004D38E3">
      <w:pPr>
        <w:pStyle w:val="Nagwek3"/>
        <w:spacing w:before="240"/>
        <w:ind w:right="4"/>
        <w:jc w:val="both"/>
        <w:rPr>
          <w:u w:val="single"/>
        </w:rPr>
      </w:pPr>
      <w:r w:rsidRPr="003C2DA3">
        <w:rPr>
          <w:u w:val="single"/>
        </w:rPr>
        <w:t xml:space="preserve">Opis </w:t>
      </w:r>
      <w:r w:rsidR="004576F8" w:rsidRPr="003C2DA3">
        <w:rPr>
          <w:u w:val="single"/>
        </w:rPr>
        <w:t>przedmiotu:</w:t>
      </w:r>
    </w:p>
    <w:p w14:paraId="0DD883FB" w14:textId="780F4328" w:rsidR="00E3504D" w:rsidRDefault="00E3504D" w:rsidP="006A4A66">
      <w:pPr>
        <w:pStyle w:val="Tekstpodstawowy"/>
        <w:spacing w:before="138" w:after="240"/>
        <w:ind w:left="141" w:right="136"/>
        <w:jc w:val="both"/>
      </w:pPr>
      <w:r>
        <w:t>Moduł koncentruje się na doskonaleniu kompetencji interpersonalnych w kontakcie z klientami publicznych</w:t>
      </w:r>
      <w:r>
        <w:rPr>
          <w:spacing w:val="40"/>
        </w:rPr>
        <w:t xml:space="preserve"> </w:t>
      </w:r>
      <w:r>
        <w:t>służb</w:t>
      </w:r>
      <w:r>
        <w:rPr>
          <w:spacing w:val="40"/>
        </w:rPr>
        <w:t xml:space="preserve"> </w:t>
      </w:r>
      <w:r>
        <w:t>zatrudnienia,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tym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osobami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szczególnej</w:t>
      </w:r>
      <w:r>
        <w:rPr>
          <w:spacing w:val="40"/>
        </w:rPr>
        <w:t xml:space="preserve"> </w:t>
      </w:r>
      <w:r>
        <w:t>sytuacji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rynku</w:t>
      </w:r>
      <w:r>
        <w:rPr>
          <w:spacing w:val="40"/>
        </w:rPr>
        <w:t xml:space="preserve"> </w:t>
      </w:r>
      <w:r>
        <w:t>pracy,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tym m.in.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osobami z niepełnosprawnościami, długotrwale bezrobotnymi, cudzoziemcami, osobami powyżej</w:t>
      </w:r>
      <w:r>
        <w:rPr>
          <w:spacing w:val="32"/>
        </w:rPr>
        <w:t xml:space="preserve"> </w:t>
      </w:r>
      <w:r>
        <w:t>50</w:t>
      </w:r>
      <w:r>
        <w:rPr>
          <w:spacing w:val="33"/>
        </w:rPr>
        <w:t xml:space="preserve"> </w:t>
      </w:r>
      <w:r>
        <w:t>roku</w:t>
      </w:r>
      <w:r>
        <w:rPr>
          <w:spacing w:val="31"/>
        </w:rPr>
        <w:t xml:space="preserve"> </w:t>
      </w:r>
      <w:r>
        <w:t>życia,</w:t>
      </w:r>
      <w:r>
        <w:rPr>
          <w:spacing w:val="30"/>
        </w:rPr>
        <w:t xml:space="preserve"> </w:t>
      </w:r>
      <w:r>
        <w:t>osobami</w:t>
      </w:r>
      <w:r>
        <w:rPr>
          <w:spacing w:val="31"/>
        </w:rPr>
        <w:t xml:space="preserve"> </w:t>
      </w:r>
      <w:r>
        <w:t>poniżej</w:t>
      </w:r>
      <w:r>
        <w:rPr>
          <w:spacing w:val="31"/>
        </w:rPr>
        <w:t xml:space="preserve"> </w:t>
      </w:r>
      <w:r>
        <w:t>30</w:t>
      </w:r>
      <w:r>
        <w:rPr>
          <w:spacing w:val="33"/>
        </w:rPr>
        <w:t xml:space="preserve"> </w:t>
      </w:r>
      <w:r>
        <w:t>roku</w:t>
      </w:r>
      <w:r>
        <w:rPr>
          <w:spacing w:val="29"/>
        </w:rPr>
        <w:t xml:space="preserve"> </w:t>
      </w:r>
      <w:r>
        <w:t>życia</w:t>
      </w:r>
      <w:r>
        <w:rPr>
          <w:spacing w:val="32"/>
        </w:rPr>
        <w:t xml:space="preserve"> </w:t>
      </w:r>
      <w:r>
        <w:t>oraz</w:t>
      </w:r>
      <w:r>
        <w:rPr>
          <w:spacing w:val="31"/>
        </w:rPr>
        <w:t xml:space="preserve"> </w:t>
      </w:r>
      <w:r>
        <w:t>z</w:t>
      </w:r>
      <w:r>
        <w:rPr>
          <w:spacing w:val="29"/>
        </w:rPr>
        <w:t xml:space="preserve"> </w:t>
      </w:r>
      <w:r>
        <w:t>osobami</w:t>
      </w:r>
      <w:r>
        <w:rPr>
          <w:spacing w:val="31"/>
        </w:rPr>
        <w:t xml:space="preserve"> </w:t>
      </w:r>
      <w:r>
        <w:t>zagrożonymi</w:t>
      </w:r>
      <w:r>
        <w:rPr>
          <w:spacing w:val="31"/>
        </w:rPr>
        <w:t xml:space="preserve"> </w:t>
      </w:r>
      <w:r>
        <w:t>dyskryminacją ze</w:t>
      </w:r>
      <w:r>
        <w:rPr>
          <w:spacing w:val="-13"/>
        </w:rPr>
        <w:t xml:space="preserve"> </w:t>
      </w:r>
      <w:r>
        <w:t>względu</w:t>
      </w:r>
      <w:r>
        <w:rPr>
          <w:spacing w:val="-12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płeć,</w:t>
      </w:r>
      <w:r>
        <w:rPr>
          <w:spacing w:val="-12"/>
        </w:rPr>
        <w:t xml:space="preserve"> </w:t>
      </w:r>
      <w:r>
        <w:t>rasę,</w:t>
      </w:r>
      <w:r>
        <w:rPr>
          <w:spacing w:val="-13"/>
        </w:rPr>
        <w:t xml:space="preserve"> </w:t>
      </w:r>
      <w:r>
        <w:t>pochodzenie</w:t>
      </w:r>
      <w:r>
        <w:rPr>
          <w:spacing w:val="-12"/>
        </w:rPr>
        <w:t xml:space="preserve"> </w:t>
      </w:r>
      <w:r>
        <w:t>etniczne,</w:t>
      </w:r>
      <w:r>
        <w:rPr>
          <w:spacing w:val="-13"/>
        </w:rPr>
        <w:t xml:space="preserve"> </w:t>
      </w:r>
      <w:r>
        <w:t>religię</w:t>
      </w:r>
      <w:r>
        <w:rPr>
          <w:spacing w:val="-12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światopogląd,</w:t>
      </w:r>
      <w:r>
        <w:rPr>
          <w:spacing w:val="-13"/>
        </w:rPr>
        <w:t xml:space="preserve"> </w:t>
      </w:r>
      <w:r>
        <w:t>wiek</w:t>
      </w:r>
      <w:r>
        <w:rPr>
          <w:spacing w:val="-12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orientację</w:t>
      </w:r>
      <w:r>
        <w:rPr>
          <w:spacing w:val="-12"/>
        </w:rPr>
        <w:t xml:space="preserve"> </w:t>
      </w:r>
      <w:r>
        <w:t>seksualną. Jego celem jest przygotowanie uczestników do efektywnego i</w:t>
      </w:r>
      <w:r>
        <w:rPr>
          <w:spacing w:val="-6"/>
        </w:rPr>
        <w:t xml:space="preserve"> </w:t>
      </w:r>
      <w:r>
        <w:t>empatycznego prowadzenia rozmów, radzenia sobie z sytuacjami trudnymi oraz rozwijania umiejętności komunikacyjnych w środowisku wymagającym dużej odporności emocjonalnej. Program obejmuje zarówno podstawowe techniki komunikacyjne, jak i</w:t>
      </w:r>
      <w:r>
        <w:rPr>
          <w:spacing w:val="-6"/>
        </w:rPr>
        <w:t xml:space="preserve"> </w:t>
      </w:r>
      <w:r>
        <w:t>zaawansowane narzędzia wywiadu motywującego oraz</w:t>
      </w:r>
      <w:r>
        <w:rPr>
          <w:spacing w:val="-1"/>
        </w:rPr>
        <w:t xml:space="preserve"> </w:t>
      </w:r>
      <w:r>
        <w:t>interwencji w sytuacjach napięcia lub agresji werbalnej.</w:t>
      </w:r>
    </w:p>
    <w:p w14:paraId="464BDB60" w14:textId="77777777" w:rsidR="00E3504D" w:rsidRPr="003C2DA3" w:rsidRDefault="00E3504D" w:rsidP="004D38E3">
      <w:pPr>
        <w:pStyle w:val="Nagwek3"/>
        <w:spacing w:before="1"/>
        <w:rPr>
          <w:u w:val="single"/>
        </w:rPr>
      </w:pPr>
      <w:r w:rsidRPr="003C2DA3">
        <w:rPr>
          <w:u w:val="single"/>
        </w:rPr>
        <w:t>Zakres</w:t>
      </w:r>
      <w:r w:rsidRPr="003C2DA3">
        <w:rPr>
          <w:spacing w:val="-11"/>
          <w:u w:val="single"/>
        </w:rPr>
        <w:t xml:space="preserve"> </w:t>
      </w:r>
      <w:r w:rsidRPr="003C2DA3">
        <w:rPr>
          <w:spacing w:val="-2"/>
          <w:u w:val="single"/>
        </w:rPr>
        <w:t>treści</w:t>
      </w:r>
    </w:p>
    <w:p w14:paraId="672BBC47" w14:textId="77777777" w:rsidR="00E3504D" w:rsidRDefault="00E3504D" w:rsidP="004D38E3">
      <w:pPr>
        <w:pStyle w:val="Tekstpodstawowy"/>
        <w:spacing w:before="134"/>
        <w:ind w:left="141"/>
        <w:jc w:val="both"/>
      </w:pPr>
      <w:r>
        <w:t>Moduł</w:t>
      </w:r>
      <w:r>
        <w:rPr>
          <w:spacing w:val="-6"/>
        </w:rPr>
        <w:t xml:space="preserve"> </w:t>
      </w:r>
      <w:r>
        <w:t>podzielony</w:t>
      </w:r>
      <w:r>
        <w:rPr>
          <w:spacing w:val="-4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trzy</w:t>
      </w:r>
      <w:r>
        <w:rPr>
          <w:spacing w:val="-5"/>
        </w:rPr>
        <w:t xml:space="preserve"> </w:t>
      </w:r>
      <w:r>
        <w:t>bloki</w:t>
      </w:r>
      <w:r>
        <w:rPr>
          <w:spacing w:val="-5"/>
        </w:rPr>
        <w:t xml:space="preserve"> </w:t>
      </w:r>
      <w:r>
        <w:rPr>
          <w:spacing w:val="-2"/>
        </w:rPr>
        <w:t>tematyczne:</w:t>
      </w:r>
    </w:p>
    <w:p w14:paraId="13E2D7CC" w14:textId="77777777" w:rsidR="00E3504D" w:rsidRDefault="00E3504D">
      <w:pPr>
        <w:pStyle w:val="Nagwek3"/>
        <w:numPr>
          <w:ilvl w:val="0"/>
          <w:numId w:val="1"/>
        </w:numPr>
        <w:tabs>
          <w:tab w:val="left" w:pos="501"/>
        </w:tabs>
        <w:ind w:right="143"/>
        <w:jc w:val="both"/>
        <w:rPr>
          <w:rFonts w:ascii="Symbol" w:hAnsi="Symbol"/>
          <w:b w:val="0"/>
          <w:sz w:val="20"/>
        </w:rPr>
      </w:pPr>
      <w:r>
        <w:t>Blok</w:t>
      </w:r>
      <w:r>
        <w:rPr>
          <w:spacing w:val="8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(8</w:t>
      </w:r>
      <w:r>
        <w:rPr>
          <w:spacing w:val="80"/>
        </w:rPr>
        <w:t xml:space="preserve"> </w:t>
      </w:r>
      <w:r>
        <w:t>godzin):</w:t>
      </w:r>
      <w:r>
        <w:rPr>
          <w:spacing w:val="80"/>
        </w:rPr>
        <w:t xml:space="preserve"> </w:t>
      </w:r>
      <w:r>
        <w:t>Komunikacja</w:t>
      </w:r>
      <w:r>
        <w:rPr>
          <w:spacing w:val="80"/>
        </w:rPr>
        <w:t xml:space="preserve"> </w:t>
      </w:r>
      <w:r>
        <w:t>interpersonalna</w:t>
      </w:r>
      <w:r>
        <w:rPr>
          <w:spacing w:val="8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asertywność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kontakcie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klientami o zróżnicowanych potrzebach</w:t>
      </w:r>
    </w:p>
    <w:p w14:paraId="007D6516" w14:textId="77777777" w:rsidR="00E3504D" w:rsidRDefault="00E3504D" w:rsidP="004D38E3">
      <w:pPr>
        <w:pStyle w:val="Tekstpodstawowy"/>
        <w:spacing w:before="1"/>
        <w:ind w:left="501" w:right="138"/>
        <w:jc w:val="both"/>
      </w:pPr>
      <w:r>
        <w:t>Podstawy</w:t>
      </w:r>
      <w:r>
        <w:rPr>
          <w:spacing w:val="40"/>
        </w:rPr>
        <w:t xml:space="preserve"> </w:t>
      </w:r>
      <w:r>
        <w:t>skutecznej</w:t>
      </w:r>
      <w:r>
        <w:rPr>
          <w:spacing w:val="40"/>
        </w:rPr>
        <w:t xml:space="preserve"> </w:t>
      </w:r>
      <w:r>
        <w:t>komunikacji</w:t>
      </w:r>
      <w:r>
        <w:rPr>
          <w:spacing w:val="40"/>
        </w:rPr>
        <w:t xml:space="preserve"> </w:t>
      </w:r>
      <w:r>
        <w:t>(werbalnej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niewerbalnej).</w:t>
      </w:r>
      <w:r>
        <w:rPr>
          <w:spacing w:val="40"/>
        </w:rPr>
        <w:t xml:space="preserve"> </w:t>
      </w:r>
      <w:r>
        <w:t>Bariery</w:t>
      </w:r>
      <w:r>
        <w:rPr>
          <w:spacing w:val="40"/>
        </w:rPr>
        <w:t xml:space="preserve"> </w:t>
      </w:r>
      <w:r>
        <w:t>komunikacyjne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pracy z</w:t>
      </w:r>
      <w:r>
        <w:rPr>
          <w:spacing w:val="-6"/>
        </w:rPr>
        <w:t xml:space="preserve"> </w:t>
      </w:r>
      <w:r>
        <w:t>osobami w szczególnej sytuacji na rynku pracy (np. bariery językowe, sensoryczne, kulturowe). Style</w:t>
      </w:r>
      <w:r>
        <w:rPr>
          <w:spacing w:val="-13"/>
        </w:rPr>
        <w:t xml:space="preserve"> </w:t>
      </w:r>
      <w:r>
        <w:t>komunikacyjne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ich</w:t>
      </w:r>
      <w:r>
        <w:rPr>
          <w:spacing w:val="-12"/>
        </w:rPr>
        <w:t xml:space="preserve"> </w:t>
      </w:r>
      <w:r>
        <w:t>dostosowanie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odbiorcy.</w:t>
      </w:r>
      <w:r>
        <w:rPr>
          <w:spacing w:val="-13"/>
        </w:rPr>
        <w:t xml:space="preserve"> </w:t>
      </w:r>
      <w:r>
        <w:t>Model</w:t>
      </w:r>
      <w:r>
        <w:rPr>
          <w:spacing w:val="-12"/>
        </w:rPr>
        <w:t xml:space="preserve"> </w:t>
      </w:r>
      <w:r>
        <w:t>FUKO</w:t>
      </w:r>
      <w:r>
        <w:rPr>
          <w:spacing w:val="-12"/>
        </w:rPr>
        <w:t xml:space="preserve"> </w:t>
      </w:r>
      <w:r>
        <w:t>oraz</w:t>
      </w:r>
      <w:r>
        <w:rPr>
          <w:spacing w:val="-13"/>
        </w:rPr>
        <w:t xml:space="preserve"> </w:t>
      </w:r>
      <w:r>
        <w:t>techniki</w:t>
      </w:r>
      <w:r>
        <w:rPr>
          <w:spacing w:val="-12"/>
        </w:rPr>
        <w:t xml:space="preserve"> </w:t>
      </w:r>
      <w:r>
        <w:t>asertywne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relacji z klientem.</w:t>
      </w:r>
    </w:p>
    <w:p w14:paraId="659BA467" w14:textId="77777777" w:rsidR="00E3504D" w:rsidRDefault="00E3504D">
      <w:pPr>
        <w:pStyle w:val="Akapitzlist"/>
        <w:numPr>
          <w:ilvl w:val="0"/>
          <w:numId w:val="1"/>
        </w:numPr>
        <w:tabs>
          <w:tab w:val="left" w:pos="501"/>
        </w:tabs>
        <w:spacing w:before="0"/>
        <w:ind w:right="136"/>
        <w:rPr>
          <w:rFonts w:ascii="Symbol" w:hAnsi="Symbol"/>
          <w:sz w:val="20"/>
        </w:rPr>
      </w:pPr>
      <w:r>
        <w:rPr>
          <w:b/>
        </w:rPr>
        <w:t xml:space="preserve">Blok II (8 godzin): Wywiad motywujący i praca z oporem klienta ze szczególnymi potrzebami </w:t>
      </w:r>
      <w:r>
        <w:t>Podstawy</w:t>
      </w:r>
      <w:r>
        <w:rPr>
          <w:spacing w:val="-9"/>
        </w:rPr>
        <w:t xml:space="preserve"> </w:t>
      </w:r>
      <w:r>
        <w:t>dialogu</w:t>
      </w:r>
      <w:r>
        <w:rPr>
          <w:spacing w:val="-10"/>
        </w:rPr>
        <w:t xml:space="preserve"> </w:t>
      </w:r>
      <w:r>
        <w:t>motywującego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jego</w:t>
      </w:r>
      <w:r>
        <w:rPr>
          <w:spacing w:val="-11"/>
        </w:rPr>
        <w:t xml:space="preserve"> </w:t>
      </w:r>
      <w:r>
        <w:t>zastosowanie</w:t>
      </w:r>
      <w:r>
        <w:rPr>
          <w:spacing w:val="-12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pracy</w:t>
      </w:r>
      <w:r>
        <w:rPr>
          <w:spacing w:val="-10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osobami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niepełnosprawnościami, długotrwale</w:t>
      </w:r>
      <w:r>
        <w:rPr>
          <w:spacing w:val="62"/>
        </w:rPr>
        <w:t xml:space="preserve"> </w:t>
      </w:r>
      <w:r>
        <w:t>bezrobotnymi,</w:t>
      </w:r>
      <w:r>
        <w:rPr>
          <w:spacing w:val="63"/>
        </w:rPr>
        <w:t xml:space="preserve"> </w:t>
      </w:r>
      <w:r>
        <w:t>cudzoziemcami</w:t>
      </w:r>
      <w:r>
        <w:rPr>
          <w:spacing w:val="63"/>
        </w:rPr>
        <w:t xml:space="preserve"> </w:t>
      </w:r>
      <w:r>
        <w:t>czy</w:t>
      </w:r>
      <w:r>
        <w:rPr>
          <w:spacing w:val="60"/>
        </w:rPr>
        <w:t xml:space="preserve"> </w:t>
      </w:r>
      <w:r>
        <w:t>osobami</w:t>
      </w:r>
      <w:r>
        <w:rPr>
          <w:spacing w:val="63"/>
        </w:rPr>
        <w:t xml:space="preserve"> </w:t>
      </w:r>
      <w:r>
        <w:t>młodymi</w:t>
      </w:r>
      <w:r>
        <w:rPr>
          <w:spacing w:val="61"/>
        </w:rPr>
        <w:t xml:space="preserve"> </w:t>
      </w:r>
      <w:r>
        <w:t>i</w:t>
      </w:r>
      <w:r>
        <w:rPr>
          <w:spacing w:val="61"/>
        </w:rPr>
        <w:t xml:space="preserve"> </w:t>
      </w:r>
      <w:r>
        <w:t>starszymi.</w:t>
      </w:r>
      <w:r>
        <w:rPr>
          <w:spacing w:val="62"/>
        </w:rPr>
        <w:t xml:space="preserve"> </w:t>
      </w:r>
      <w:r>
        <w:t>Etapy</w:t>
      </w:r>
      <w:r>
        <w:rPr>
          <w:spacing w:val="62"/>
        </w:rPr>
        <w:t xml:space="preserve"> </w:t>
      </w:r>
      <w:r>
        <w:t>zmiany i</w:t>
      </w:r>
      <w:r>
        <w:rPr>
          <w:spacing w:val="-4"/>
        </w:rPr>
        <w:t xml:space="preserve"> </w:t>
      </w:r>
      <w:r>
        <w:t>wspieranie</w:t>
      </w:r>
      <w:r>
        <w:rPr>
          <w:spacing w:val="40"/>
        </w:rPr>
        <w:t xml:space="preserve"> </w:t>
      </w:r>
      <w:r>
        <w:t>procesu</w:t>
      </w:r>
      <w:r>
        <w:rPr>
          <w:spacing w:val="40"/>
        </w:rPr>
        <w:t xml:space="preserve"> </w:t>
      </w:r>
      <w:r>
        <w:t>decyzyjnego</w:t>
      </w:r>
      <w:r>
        <w:rPr>
          <w:spacing w:val="40"/>
        </w:rPr>
        <w:t xml:space="preserve"> </w:t>
      </w:r>
      <w:r>
        <w:t>klienta.</w:t>
      </w:r>
      <w:r>
        <w:rPr>
          <w:spacing w:val="40"/>
        </w:rPr>
        <w:t xml:space="preserve"> </w:t>
      </w:r>
      <w:r>
        <w:t>Techniki</w:t>
      </w:r>
      <w:r>
        <w:rPr>
          <w:spacing w:val="40"/>
        </w:rPr>
        <w:t xml:space="preserve"> </w:t>
      </w:r>
      <w:r>
        <w:t>słuchania</w:t>
      </w:r>
      <w:r>
        <w:rPr>
          <w:spacing w:val="40"/>
        </w:rPr>
        <w:t xml:space="preserve"> </w:t>
      </w:r>
      <w:r>
        <w:t>aktywnego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parafrazy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pracy</w:t>
      </w:r>
    </w:p>
    <w:p w14:paraId="75B6C982" w14:textId="77777777" w:rsidR="00E3504D" w:rsidRDefault="00E3504D" w:rsidP="004D38E3">
      <w:pPr>
        <w:pStyle w:val="Tekstpodstawowy"/>
        <w:ind w:left="501" w:right="142"/>
        <w:jc w:val="both"/>
      </w:pPr>
      <w:r>
        <w:rPr>
          <w:spacing w:val="-2"/>
        </w:rPr>
        <w:lastRenderedPageBreak/>
        <w:t>z osobami doświadczającymi kryzysu</w:t>
      </w:r>
      <w:r>
        <w:rPr>
          <w:spacing w:val="-5"/>
        </w:rPr>
        <w:t xml:space="preserve"> </w:t>
      </w:r>
      <w:r>
        <w:rPr>
          <w:spacing w:val="-2"/>
        </w:rPr>
        <w:t>zaufania. Rozwijanie autonomii klienta</w:t>
      </w:r>
      <w:r>
        <w:rPr>
          <w:spacing w:val="-3"/>
        </w:rPr>
        <w:t xml:space="preserve"> </w:t>
      </w:r>
      <w:r>
        <w:rPr>
          <w:spacing w:val="-2"/>
        </w:rPr>
        <w:t xml:space="preserve">z poszanowaniem jego </w:t>
      </w:r>
      <w:r>
        <w:t>ograniczeń i zasobów.</w:t>
      </w:r>
    </w:p>
    <w:p w14:paraId="005D7F89" w14:textId="77777777" w:rsidR="00E3504D" w:rsidRDefault="00E3504D">
      <w:pPr>
        <w:pStyle w:val="Nagwek3"/>
        <w:numPr>
          <w:ilvl w:val="0"/>
          <w:numId w:val="1"/>
        </w:numPr>
        <w:tabs>
          <w:tab w:val="left" w:pos="500"/>
        </w:tabs>
        <w:spacing w:before="1"/>
        <w:ind w:left="500" w:hanging="359"/>
        <w:jc w:val="both"/>
        <w:rPr>
          <w:rFonts w:ascii="Symbol" w:hAnsi="Symbol"/>
          <w:b w:val="0"/>
          <w:sz w:val="20"/>
        </w:rPr>
      </w:pPr>
      <w:r>
        <w:t>Blok</w:t>
      </w:r>
      <w:r>
        <w:rPr>
          <w:spacing w:val="-11"/>
        </w:rPr>
        <w:t xml:space="preserve"> </w:t>
      </w:r>
      <w:r>
        <w:t>III</w:t>
      </w:r>
      <w:r>
        <w:rPr>
          <w:spacing w:val="-4"/>
        </w:rPr>
        <w:t xml:space="preserve"> </w:t>
      </w:r>
      <w:r>
        <w:t>(8</w:t>
      </w:r>
      <w:r>
        <w:rPr>
          <w:spacing w:val="-6"/>
        </w:rPr>
        <w:t xml:space="preserve"> </w:t>
      </w:r>
      <w:r>
        <w:t>godzin):</w:t>
      </w:r>
      <w:r>
        <w:rPr>
          <w:spacing w:val="-6"/>
        </w:rPr>
        <w:t xml:space="preserve"> </w:t>
      </w:r>
      <w:r>
        <w:t>Praca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klientem</w:t>
      </w:r>
      <w:r>
        <w:rPr>
          <w:spacing w:val="-7"/>
        </w:rPr>
        <w:t xml:space="preserve"> </w:t>
      </w:r>
      <w:r>
        <w:t>trudnym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wrażliwym</w:t>
      </w:r>
      <w:r>
        <w:rPr>
          <w:spacing w:val="-7"/>
        </w:rPr>
        <w:t xml:space="preserve"> </w:t>
      </w:r>
      <w:r>
        <w:rPr>
          <w:spacing w:val="-2"/>
        </w:rPr>
        <w:t>społecznie</w:t>
      </w:r>
    </w:p>
    <w:p w14:paraId="096178D8" w14:textId="76FB35D6" w:rsidR="003C2DA3" w:rsidRDefault="00E3504D" w:rsidP="00F645C2">
      <w:pPr>
        <w:pStyle w:val="Tekstpodstawowy"/>
        <w:spacing w:after="240"/>
        <w:ind w:left="501" w:right="136"/>
        <w:jc w:val="both"/>
        <w:rPr>
          <w:spacing w:val="-2"/>
        </w:rPr>
      </w:pPr>
      <w:r>
        <w:t>Identyfikacja</w:t>
      </w:r>
      <w:r>
        <w:rPr>
          <w:spacing w:val="11"/>
        </w:rPr>
        <w:t xml:space="preserve"> </w:t>
      </w:r>
      <w:r>
        <w:t>sygnałów</w:t>
      </w:r>
      <w:r>
        <w:rPr>
          <w:spacing w:val="11"/>
        </w:rPr>
        <w:t xml:space="preserve"> </w:t>
      </w:r>
      <w:r>
        <w:t>napięcia i</w:t>
      </w:r>
      <w:r>
        <w:rPr>
          <w:spacing w:val="11"/>
        </w:rPr>
        <w:t xml:space="preserve"> </w:t>
      </w:r>
      <w:r>
        <w:t>strategii</w:t>
      </w:r>
      <w:r>
        <w:rPr>
          <w:spacing w:val="12"/>
        </w:rPr>
        <w:t xml:space="preserve"> </w:t>
      </w:r>
      <w:r>
        <w:t>radzenia</w:t>
      </w:r>
      <w:r>
        <w:rPr>
          <w:spacing w:val="11"/>
        </w:rPr>
        <w:t xml:space="preserve"> </w:t>
      </w:r>
      <w:r>
        <w:t>sobie</w:t>
      </w:r>
      <w:r>
        <w:rPr>
          <w:spacing w:val="11"/>
        </w:rPr>
        <w:t xml:space="preserve"> </w:t>
      </w:r>
      <w:r>
        <w:t>z emocjami</w:t>
      </w:r>
      <w:r>
        <w:rPr>
          <w:spacing w:val="11"/>
        </w:rPr>
        <w:t xml:space="preserve"> </w:t>
      </w:r>
      <w:r>
        <w:t>klienta.</w:t>
      </w:r>
      <w:r>
        <w:rPr>
          <w:spacing w:val="12"/>
        </w:rPr>
        <w:t xml:space="preserve"> </w:t>
      </w:r>
      <w:r>
        <w:t>Deeskalacja</w:t>
      </w:r>
      <w:r>
        <w:rPr>
          <w:spacing w:val="11"/>
        </w:rPr>
        <w:t xml:space="preserve"> </w:t>
      </w:r>
      <w:r>
        <w:t>agresji</w:t>
      </w:r>
      <w:r>
        <w:rPr>
          <w:spacing w:val="40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roszczeniowych postaw przy zachowaniu bezpieczeństwa własnego. Ustalanie granic kontaktu</w:t>
      </w:r>
      <w:r>
        <w:rPr>
          <w:spacing w:val="80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 xml:space="preserve">pracy z osobami wymagającymi szczególnego wsparcia (np. ze względu na wiek, pochodzenie, orientację). Metody przeciwdziałania wypaleniu relacyjnemu oraz budowanie odporności </w:t>
      </w:r>
      <w:r>
        <w:rPr>
          <w:spacing w:val="-2"/>
        </w:rPr>
        <w:t>emocjonalnej.</w:t>
      </w:r>
    </w:p>
    <w:p w14:paraId="1482A529" w14:textId="77777777" w:rsidR="003C2DA3" w:rsidRPr="003C2DA3" w:rsidRDefault="003C2DA3" w:rsidP="004D38E3">
      <w:pPr>
        <w:pStyle w:val="Nagwek3"/>
        <w:rPr>
          <w:u w:val="single"/>
        </w:rPr>
      </w:pPr>
      <w:r w:rsidRPr="003C2DA3">
        <w:rPr>
          <w:u w:val="single"/>
        </w:rPr>
        <w:t>Metody</w:t>
      </w:r>
      <w:r w:rsidRPr="003C2DA3">
        <w:rPr>
          <w:spacing w:val="-11"/>
          <w:u w:val="single"/>
        </w:rPr>
        <w:t xml:space="preserve"> </w:t>
      </w:r>
      <w:r w:rsidRPr="003C2DA3">
        <w:rPr>
          <w:u w:val="single"/>
        </w:rPr>
        <w:t>dydaktyczne</w:t>
      </w:r>
      <w:r w:rsidRPr="003C2DA3">
        <w:rPr>
          <w:spacing w:val="-12"/>
          <w:u w:val="single"/>
        </w:rPr>
        <w:t xml:space="preserve"> </w:t>
      </w:r>
      <w:r w:rsidRPr="003C2DA3">
        <w:rPr>
          <w:u w:val="single"/>
        </w:rPr>
        <w:t>i</w:t>
      </w:r>
      <w:r w:rsidRPr="003C2DA3">
        <w:rPr>
          <w:spacing w:val="-10"/>
          <w:u w:val="single"/>
        </w:rPr>
        <w:t xml:space="preserve"> </w:t>
      </w:r>
      <w:r w:rsidRPr="003C2DA3">
        <w:rPr>
          <w:u w:val="single"/>
        </w:rPr>
        <w:t>organizacja</w:t>
      </w:r>
      <w:r w:rsidRPr="003C2DA3">
        <w:rPr>
          <w:spacing w:val="-11"/>
          <w:u w:val="single"/>
        </w:rPr>
        <w:t xml:space="preserve"> </w:t>
      </w:r>
      <w:r w:rsidRPr="003C2DA3">
        <w:rPr>
          <w:spacing w:val="-2"/>
          <w:u w:val="single"/>
        </w:rPr>
        <w:t>zajęć:</w:t>
      </w:r>
    </w:p>
    <w:p w14:paraId="73D7826C" w14:textId="3AF26154" w:rsidR="00E3504D" w:rsidRPr="006A4A66" w:rsidRDefault="003C2DA3" w:rsidP="006A4A66">
      <w:pPr>
        <w:pStyle w:val="Tekstpodstawowy"/>
        <w:spacing w:before="134" w:after="240"/>
        <w:ind w:left="141" w:right="138"/>
      </w:pPr>
      <w:r>
        <w:t xml:space="preserve">Zajęcia prowadzone będą metodami aktywizującymi: analiza przypadków, odgrywanie ról, ćwiczenia w parach, </w:t>
      </w:r>
      <w:proofErr w:type="spellStart"/>
      <w:r>
        <w:t>superwizja</w:t>
      </w:r>
      <w:proofErr w:type="spellEnd"/>
      <w:r>
        <w:t xml:space="preserve"> grupowa.</w:t>
      </w:r>
    </w:p>
    <w:p w14:paraId="2DB36398" w14:textId="77777777" w:rsidR="00E3504D" w:rsidRDefault="00E3504D" w:rsidP="004D38E3">
      <w:pPr>
        <w:pStyle w:val="Nagwek3"/>
        <w:ind w:right="7609"/>
      </w:pPr>
      <w:r w:rsidRPr="003C2DA3">
        <w:rPr>
          <w:u w:val="single"/>
        </w:rPr>
        <w:t>Efekty</w:t>
      </w:r>
      <w:r w:rsidRPr="003C2DA3">
        <w:rPr>
          <w:spacing w:val="-13"/>
          <w:u w:val="single"/>
        </w:rPr>
        <w:t xml:space="preserve"> </w:t>
      </w:r>
      <w:r w:rsidRPr="003C2DA3">
        <w:rPr>
          <w:u w:val="single"/>
        </w:rPr>
        <w:t>uczenia</w:t>
      </w:r>
      <w:r w:rsidRPr="003C2DA3">
        <w:rPr>
          <w:spacing w:val="-12"/>
          <w:u w:val="single"/>
        </w:rPr>
        <w:t xml:space="preserve"> </w:t>
      </w:r>
      <w:r w:rsidRPr="003C2DA3">
        <w:rPr>
          <w:u w:val="single"/>
        </w:rPr>
        <w:t>się</w:t>
      </w:r>
      <w:r>
        <w:t xml:space="preserve"> </w:t>
      </w:r>
      <w:r>
        <w:rPr>
          <w:spacing w:val="-2"/>
        </w:rPr>
        <w:t>Wiedza:</w:t>
      </w:r>
    </w:p>
    <w:p w14:paraId="56008985" w14:textId="77777777" w:rsidR="00E3504D" w:rsidRDefault="00E3504D">
      <w:pPr>
        <w:pStyle w:val="Akapitzlist"/>
        <w:numPr>
          <w:ilvl w:val="0"/>
          <w:numId w:val="4"/>
        </w:numPr>
        <w:tabs>
          <w:tab w:val="left" w:pos="501"/>
        </w:tabs>
        <w:spacing w:before="0"/>
        <w:rPr>
          <w:rFonts w:ascii="Symbol" w:hAnsi="Symbol"/>
        </w:rPr>
      </w:pPr>
      <w:r>
        <w:t>rozumie</w:t>
      </w:r>
      <w:r>
        <w:rPr>
          <w:spacing w:val="-15"/>
        </w:rPr>
        <w:t xml:space="preserve"> </w:t>
      </w:r>
      <w:r>
        <w:t>zasady</w:t>
      </w:r>
      <w:r>
        <w:rPr>
          <w:spacing w:val="-12"/>
        </w:rPr>
        <w:t xml:space="preserve"> </w:t>
      </w:r>
      <w:r>
        <w:t>skutecznej</w:t>
      </w:r>
      <w:r>
        <w:rPr>
          <w:spacing w:val="-12"/>
        </w:rPr>
        <w:t xml:space="preserve"> </w:t>
      </w:r>
      <w:r>
        <w:t>komunikacji</w:t>
      </w:r>
      <w:r>
        <w:rPr>
          <w:spacing w:val="-12"/>
        </w:rPr>
        <w:t xml:space="preserve"> </w:t>
      </w:r>
      <w:r>
        <w:t>interpersonalnej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mechanizmy</w:t>
      </w:r>
      <w:r>
        <w:rPr>
          <w:spacing w:val="-12"/>
        </w:rPr>
        <w:t xml:space="preserve"> </w:t>
      </w:r>
      <w:r>
        <w:t>relacji</w:t>
      </w:r>
      <w:r>
        <w:rPr>
          <w:spacing w:val="-11"/>
        </w:rPr>
        <w:t xml:space="preserve"> </w:t>
      </w:r>
      <w:r>
        <w:rPr>
          <w:spacing w:val="-2"/>
        </w:rPr>
        <w:t>urzędnik–klient,</w:t>
      </w:r>
    </w:p>
    <w:p w14:paraId="6DA8A235" w14:textId="77777777" w:rsidR="00E3504D" w:rsidRDefault="00E3504D">
      <w:pPr>
        <w:pStyle w:val="Akapitzlist"/>
        <w:numPr>
          <w:ilvl w:val="0"/>
          <w:numId w:val="4"/>
        </w:numPr>
        <w:tabs>
          <w:tab w:val="left" w:pos="501"/>
        </w:tabs>
        <w:spacing w:before="0"/>
        <w:rPr>
          <w:rFonts w:ascii="Symbol" w:hAnsi="Symbol"/>
        </w:rPr>
      </w:pPr>
      <w:r>
        <w:t>zna</w:t>
      </w:r>
      <w:r>
        <w:rPr>
          <w:spacing w:val="-5"/>
        </w:rPr>
        <w:t xml:space="preserve"> </w:t>
      </w:r>
      <w:r>
        <w:t>metody</w:t>
      </w:r>
      <w:r>
        <w:rPr>
          <w:spacing w:val="-5"/>
        </w:rPr>
        <w:t xml:space="preserve"> </w:t>
      </w:r>
      <w:r>
        <w:t>pracy</w:t>
      </w:r>
      <w:r>
        <w:rPr>
          <w:spacing w:val="-5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oporem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mechanizmy</w:t>
      </w:r>
      <w:r>
        <w:rPr>
          <w:spacing w:val="-4"/>
        </w:rPr>
        <w:t xml:space="preserve"> </w:t>
      </w:r>
      <w:r>
        <w:rPr>
          <w:spacing w:val="-2"/>
        </w:rPr>
        <w:t>motywacyjne,</w:t>
      </w:r>
    </w:p>
    <w:p w14:paraId="7963C4DC" w14:textId="77777777" w:rsidR="00E3504D" w:rsidRDefault="00E3504D">
      <w:pPr>
        <w:pStyle w:val="Akapitzlist"/>
        <w:numPr>
          <w:ilvl w:val="0"/>
          <w:numId w:val="4"/>
        </w:numPr>
        <w:tabs>
          <w:tab w:val="left" w:pos="501"/>
        </w:tabs>
        <w:spacing w:before="0"/>
        <w:rPr>
          <w:rFonts w:ascii="Symbol" w:hAnsi="Symbol"/>
        </w:rPr>
      </w:pPr>
      <w:r>
        <w:t>rozumie</w:t>
      </w:r>
      <w:r>
        <w:rPr>
          <w:spacing w:val="-8"/>
        </w:rPr>
        <w:t xml:space="preserve"> </w:t>
      </w:r>
      <w:r>
        <w:t>znaczenie</w:t>
      </w:r>
      <w:r>
        <w:rPr>
          <w:spacing w:val="-8"/>
        </w:rPr>
        <w:t xml:space="preserve"> </w:t>
      </w:r>
      <w:r>
        <w:t>postawy</w:t>
      </w:r>
      <w:r>
        <w:rPr>
          <w:spacing w:val="-9"/>
        </w:rPr>
        <w:t xml:space="preserve"> </w:t>
      </w:r>
      <w:r>
        <w:t>asertywnej</w:t>
      </w:r>
      <w:r>
        <w:rPr>
          <w:spacing w:val="-10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pracy</w:t>
      </w:r>
      <w:r>
        <w:rPr>
          <w:spacing w:val="-7"/>
        </w:rPr>
        <w:t xml:space="preserve"> </w:t>
      </w:r>
      <w:r>
        <w:rPr>
          <w:spacing w:val="-2"/>
        </w:rPr>
        <w:t>urzędniczej.</w:t>
      </w:r>
    </w:p>
    <w:p w14:paraId="038424A3" w14:textId="77777777" w:rsidR="00E3504D" w:rsidRDefault="00E3504D" w:rsidP="004D38E3">
      <w:pPr>
        <w:pStyle w:val="Nagwek3"/>
      </w:pPr>
      <w:r>
        <w:rPr>
          <w:spacing w:val="-2"/>
        </w:rPr>
        <w:t>Umiejętności:</w:t>
      </w:r>
    </w:p>
    <w:p w14:paraId="7F7E264D" w14:textId="77777777" w:rsidR="00E3504D" w:rsidRDefault="00E3504D">
      <w:pPr>
        <w:pStyle w:val="Akapitzlist"/>
        <w:numPr>
          <w:ilvl w:val="0"/>
          <w:numId w:val="5"/>
        </w:numPr>
        <w:tabs>
          <w:tab w:val="left" w:pos="501"/>
        </w:tabs>
        <w:spacing w:before="0"/>
        <w:rPr>
          <w:rFonts w:ascii="Symbol" w:hAnsi="Symbol"/>
        </w:rPr>
      </w:pPr>
      <w:r>
        <w:t>prowadzi</w:t>
      </w:r>
      <w:r>
        <w:rPr>
          <w:spacing w:val="-7"/>
        </w:rPr>
        <w:t xml:space="preserve"> </w:t>
      </w:r>
      <w:r>
        <w:t>rozmowę</w:t>
      </w:r>
      <w:r>
        <w:rPr>
          <w:spacing w:val="-9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sposób</w:t>
      </w:r>
      <w:r>
        <w:rPr>
          <w:spacing w:val="-8"/>
        </w:rPr>
        <w:t xml:space="preserve"> </w:t>
      </w:r>
      <w:r>
        <w:t>aktywny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empatyczny,</w:t>
      </w:r>
    </w:p>
    <w:p w14:paraId="259054CE" w14:textId="77777777" w:rsidR="00E3504D" w:rsidRDefault="00E3504D">
      <w:pPr>
        <w:pStyle w:val="Akapitzlist"/>
        <w:numPr>
          <w:ilvl w:val="0"/>
          <w:numId w:val="5"/>
        </w:numPr>
        <w:tabs>
          <w:tab w:val="left" w:pos="501"/>
        </w:tabs>
        <w:spacing w:before="0"/>
        <w:rPr>
          <w:rFonts w:ascii="Symbol" w:hAnsi="Symbol"/>
        </w:rPr>
      </w:pPr>
      <w:r>
        <w:t>rozpoznaje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reaguje</w:t>
      </w:r>
      <w:r>
        <w:rPr>
          <w:spacing w:val="-7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sytuacje</w:t>
      </w:r>
      <w:r>
        <w:rPr>
          <w:spacing w:val="-4"/>
        </w:rPr>
        <w:t xml:space="preserve"> </w:t>
      </w:r>
      <w:r>
        <w:t>napięcia</w:t>
      </w:r>
      <w:r>
        <w:rPr>
          <w:spacing w:val="-8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sposób</w:t>
      </w:r>
      <w:r>
        <w:rPr>
          <w:spacing w:val="-5"/>
        </w:rPr>
        <w:t xml:space="preserve"> </w:t>
      </w:r>
      <w:r>
        <w:rPr>
          <w:spacing w:val="-2"/>
        </w:rPr>
        <w:t>profesjonalny,</w:t>
      </w:r>
    </w:p>
    <w:p w14:paraId="2D122DFE" w14:textId="77777777" w:rsidR="00E3504D" w:rsidRDefault="00E3504D">
      <w:pPr>
        <w:pStyle w:val="Akapitzlist"/>
        <w:numPr>
          <w:ilvl w:val="0"/>
          <w:numId w:val="5"/>
        </w:numPr>
        <w:tabs>
          <w:tab w:val="left" w:pos="501"/>
        </w:tabs>
        <w:spacing w:before="0"/>
        <w:rPr>
          <w:rFonts w:ascii="Symbol" w:hAnsi="Symbol"/>
        </w:rPr>
      </w:pPr>
      <w:r>
        <w:t>stosuje</w:t>
      </w:r>
      <w:r>
        <w:rPr>
          <w:spacing w:val="-10"/>
        </w:rPr>
        <w:t xml:space="preserve"> </w:t>
      </w:r>
      <w:r>
        <w:t>techniki</w:t>
      </w:r>
      <w:r>
        <w:rPr>
          <w:spacing w:val="-5"/>
        </w:rPr>
        <w:t xml:space="preserve"> </w:t>
      </w:r>
      <w:r>
        <w:t>wywiadu</w:t>
      </w:r>
      <w:r>
        <w:rPr>
          <w:spacing w:val="-7"/>
        </w:rPr>
        <w:t xml:space="preserve"> </w:t>
      </w:r>
      <w:r>
        <w:t>motywującego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pracy</w:t>
      </w:r>
      <w:r>
        <w:rPr>
          <w:spacing w:val="-4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klientem</w:t>
      </w:r>
      <w:r>
        <w:rPr>
          <w:spacing w:val="-5"/>
        </w:rPr>
        <w:t xml:space="preserve"> </w:t>
      </w:r>
      <w:r>
        <w:rPr>
          <w:spacing w:val="-2"/>
        </w:rPr>
        <w:t>biernym.</w:t>
      </w:r>
    </w:p>
    <w:p w14:paraId="2D7B23DE" w14:textId="77777777" w:rsidR="00E3504D" w:rsidRDefault="00E3504D" w:rsidP="004D38E3">
      <w:pPr>
        <w:pStyle w:val="Nagwek3"/>
      </w:pPr>
      <w:r>
        <w:rPr>
          <w:spacing w:val="-2"/>
        </w:rPr>
        <w:t>Kompetencje</w:t>
      </w:r>
      <w:r>
        <w:rPr>
          <w:spacing w:val="2"/>
        </w:rPr>
        <w:t xml:space="preserve"> </w:t>
      </w:r>
      <w:r>
        <w:rPr>
          <w:spacing w:val="-2"/>
        </w:rPr>
        <w:t>społeczne:</w:t>
      </w:r>
    </w:p>
    <w:p w14:paraId="595E3FEF" w14:textId="14532473" w:rsidR="004A2CB3" w:rsidRPr="00CC5570" w:rsidRDefault="00E3504D" w:rsidP="00CC5570">
      <w:pPr>
        <w:pStyle w:val="Akapitzlist"/>
        <w:numPr>
          <w:ilvl w:val="0"/>
          <w:numId w:val="6"/>
        </w:numPr>
        <w:tabs>
          <w:tab w:val="left" w:pos="501"/>
        </w:tabs>
        <w:spacing w:before="0" w:after="240"/>
        <w:ind w:right="143"/>
        <w:rPr>
          <w:rFonts w:ascii="Symbol" w:hAnsi="Symbol"/>
        </w:rPr>
      </w:pPr>
      <w:r>
        <w:t>przewiduje społeczne i emocjonalne skutki kontaktu z klientem i uwzględnia je w doborze metod komunikacji, ponosząc odpowiedzialność za jakość relacji w środowisku zawodowym.</w:t>
      </w:r>
    </w:p>
    <w:p w14:paraId="4652B5CD" w14:textId="50ACFE42" w:rsidR="006A4A66" w:rsidRPr="0083704B" w:rsidRDefault="006A4A66" w:rsidP="006A4A66">
      <w:pPr>
        <w:pStyle w:val="Nagwek3"/>
        <w:spacing w:before="133"/>
        <w:ind w:right="4"/>
        <w:jc w:val="both"/>
        <w:rPr>
          <w:color w:val="007BB8"/>
        </w:rPr>
      </w:pPr>
      <w:r w:rsidRPr="0083704B">
        <w:rPr>
          <w:color w:val="007BB8"/>
          <w:u w:val="single"/>
        </w:rPr>
        <w:t xml:space="preserve">CZĘŚĆ </w:t>
      </w:r>
      <w:r w:rsidR="00CC5570">
        <w:rPr>
          <w:color w:val="007BB8"/>
          <w:u w:val="single"/>
        </w:rPr>
        <w:t>P</w:t>
      </w:r>
      <w:r w:rsidRPr="0083704B">
        <w:rPr>
          <w:color w:val="007BB8"/>
          <w:u w:val="single"/>
        </w:rPr>
        <w:t>2:</w:t>
      </w:r>
      <w:r w:rsidRPr="0083704B">
        <w:rPr>
          <w:color w:val="007BB8"/>
          <w:spacing w:val="-9"/>
          <w:u w:val="single"/>
        </w:rPr>
        <w:t xml:space="preserve"> </w:t>
      </w:r>
      <w:r w:rsidRPr="0083704B">
        <w:rPr>
          <w:color w:val="007BB8"/>
          <w:u w:val="single"/>
        </w:rPr>
        <w:t>Rynek</w:t>
      </w:r>
      <w:r w:rsidRPr="0083704B">
        <w:rPr>
          <w:color w:val="007BB8"/>
          <w:spacing w:val="-7"/>
          <w:u w:val="single"/>
        </w:rPr>
        <w:t xml:space="preserve"> </w:t>
      </w:r>
      <w:r w:rsidRPr="0083704B">
        <w:rPr>
          <w:color w:val="007BB8"/>
          <w:u w:val="single"/>
        </w:rPr>
        <w:t>pracy</w:t>
      </w:r>
      <w:r w:rsidRPr="0083704B">
        <w:rPr>
          <w:color w:val="007BB8"/>
          <w:spacing w:val="-9"/>
          <w:u w:val="single"/>
        </w:rPr>
        <w:t xml:space="preserve"> </w:t>
      </w:r>
      <w:r w:rsidRPr="0083704B">
        <w:rPr>
          <w:color w:val="007BB8"/>
          <w:u w:val="single"/>
        </w:rPr>
        <w:t>4.0</w:t>
      </w:r>
      <w:r w:rsidRPr="0083704B">
        <w:rPr>
          <w:color w:val="007BB8"/>
          <w:spacing w:val="-9"/>
          <w:u w:val="single"/>
        </w:rPr>
        <w:t xml:space="preserve"> </w:t>
      </w:r>
      <w:r w:rsidRPr="0083704B">
        <w:rPr>
          <w:color w:val="007BB8"/>
          <w:u w:val="single"/>
        </w:rPr>
        <w:t>i</w:t>
      </w:r>
      <w:r w:rsidRPr="0083704B">
        <w:rPr>
          <w:color w:val="007BB8"/>
          <w:spacing w:val="-8"/>
          <w:u w:val="single"/>
        </w:rPr>
        <w:t xml:space="preserve"> </w:t>
      </w:r>
      <w:r w:rsidRPr="0083704B">
        <w:rPr>
          <w:color w:val="007BB8"/>
          <w:u w:val="single"/>
        </w:rPr>
        <w:t>kompetencje</w:t>
      </w:r>
      <w:r w:rsidRPr="0083704B">
        <w:rPr>
          <w:color w:val="007BB8"/>
          <w:spacing w:val="-8"/>
          <w:u w:val="single"/>
        </w:rPr>
        <w:t xml:space="preserve"> </w:t>
      </w:r>
      <w:r w:rsidRPr="0083704B">
        <w:rPr>
          <w:color w:val="007BB8"/>
          <w:u w:val="single"/>
        </w:rPr>
        <w:t>data-</w:t>
      </w:r>
      <w:proofErr w:type="spellStart"/>
      <w:r w:rsidRPr="0083704B">
        <w:rPr>
          <w:color w:val="007BB8"/>
          <w:u w:val="single"/>
        </w:rPr>
        <w:t>driven</w:t>
      </w:r>
      <w:proofErr w:type="spellEnd"/>
      <w:r w:rsidRPr="0083704B">
        <w:rPr>
          <w:color w:val="007BB8"/>
          <w:spacing w:val="-10"/>
          <w:u w:val="single"/>
        </w:rPr>
        <w:t xml:space="preserve"> </w:t>
      </w:r>
      <w:r w:rsidRPr="0083704B">
        <w:rPr>
          <w:color w:val="007BB8"/>
          <w:u w:val="single"/>
        </w:rPr>
        <w:t>(24</w:t>
      </w:r>
      <w:r w:rsidRPr="0083704B">
        <w:rPr>
          <w:color w:val="007BB8"/>
          <w:spacing w:val="-8"/>
          <w:u w:val="single"/>
        </w:rPr>
        <w:t xml:space="preserve"> </w:t>
      </w:r>
      <w:r w:rsidRPr="0083704B">
        <w:rPr>
          <w:color w:val="007BB8"/>
          <w:u w:val="single"/>
        </w:rPr>
        <w:t>godziny)</w:t>
      </w:r>
      <w:r w:rsidRPr="0083704B">
        <w:rPr>
          <w:color w:val="007BB8"/>
        </w:rPr>
        <w:t xml:space="preserve"> </w:t>
      </w:r>
    </w:p>
    <w:p w14:paraId="5E087960" w14:textId="32B48C7B" w:rsidR="006A4A66" w:rsidRPr="006A4A66" w:rsidRDefault="006A4A66" w:rsidP="006A4A66">
      <w:pPr>
        <w:pStyle w:val="Nagwek3"/>
        <w:spacing w:before="133"/>
        <w:ind w:right="4"/>
        <w:jc w:val="both"/>
        <w:rPr>
          <w:u w:val="single"/>
        </w:rPr>
      </w:pPr>
      <w:r w:rsidRPr="006A4A66">
        <w:rPr>
          <w:u w:val="single"/>
        </w:rPr>
        <w:t xml:space="preserve">Opis </w:t>
      </w:r>
      <w:r>
        <w:rPr>
          <w:u w:val="single"/>
        </w:rPr>
        <w:t>przedmiotu</w:t>
      </w:r>
    </w:p>
    <w:p w14:paraId="062546FF" w14:textId="7E0D7168" w:rsidR="006A4A66" w:rsidRDefault="006A4A66" w:rsidP="006A4A66">
      <w:pPr>
        <w:pStyle w:val="Tekstpodstawowy"/>
        <w:spacing w:before="137"/>
        <w:ind w:left="141" w:right="136"/>
        <w:jc w:val="both"/>
      </w:pPr>
      <w:r>
        <w:t>Przedmiot ten rozwija kompetencje analityczne niezbędne do trafnego diagnozowania i przewidywania trendów</w:t>
      </w:r>
      <w:r>
        <w:rPr>
          <w:spacing w:val="80"/>
          <w:w w:val="150"/>
        </w:rPr>
        <w:t xml:space="preserve"> </w:t>
      </w:r>
      <w:r>
        <w:t>na</w:t>
      </w:r>
      <w:r>
        <w:rPr>
          <w:spacing w:val="80"/>
          <w:w w:val="150"/>
        </w:rPr>
        <w:t xml:space="preserve"> </w:t>
      </w:r>
      <w:r>
        <w:t>rynku</w:t>
      </w:r>
      <w:r>
        <w:rPr>
          <w:spacing w:val="80"/>
          <w:w w:val="150"/>
        </w:rPr>
        <w:t xml:space="preserve"> </w:t>
      </w:r>
      <w:r>
        <w:t>pracy.</w:t>
      </w:r>
      <w:r>
        <w:rPr>
          <w:spacing w:val="80"/>
          <w:w w:val="150"/>
        </w:rPr>
        <w:t xml:space="preserve"> </w:t>
      </w:r>
      <w:r>
        <w:t>Uczestnicy</w:t>
      </w:r>
      <w:r>
        <w:rPr>
          <w:spacing w:val="80"/>
          <w:w w:val="150"/>
        </w:rPr>
        <w:t xml:space="preserve"> </w:t>
      </w:r>
      <w:r>
        <w:t>poznają</w:t>
      </w:r>
      <w:r>
        <w:rPr>
          <w:spacing w:val="80"/>
          <w:w w:val="150"/>
        </w:rPr>
        <w:t xml:space="preserve"> </w:t>
      </w:r>
      <w:r>
        <w:t>narzędzia</w:t>
      </w:r>
      <w:r>
        <w:rPr>
          <w:spacing w:val="80"/>
          <w:w w:val="150"/>
        </w:rPr>
        <w:t xml:space="preserve"> </w:t>
      </w:r>
      <w:r>
        <w:t>cyfrowe</w:t>
      </w:r>
      <w:r>
        <w:rPr>
          <w:spacing w:val="80"/>
          <w:w w:val="150"/>
        </w:rPr>
        <w:t xml:space="preserve"> </w:t>
      </w:r>
      <w:r>
        <w:t>i</w:t>
      </w:r>
      <w:r>
        <w:rPr>
          <w:spacing w:val="80"/>
          <w:w w:val="150"/>
        </w:rPr>
        <w:t xml:space="preserve"> </w:t>
      </w:r>
      <w:r>
        <w:t>źródła</w:t>
      </w:r>
      <w:r>
        <w:rPr>
          <w:spacing w:val="80"/>
          <w:w w:val="150"/>
        </w:rPr>
        <w:t xml:space="preserve"> </w:t>
      </w:r>
      <w:r>
        <w:t>danych</w:t>
      </w:r>
      <w:r>
        <w:rPr>
          <w:spacing w:val="80"/>
          <w:w w:val="150"/>
        </w:rPr>
        <w:t xml:space="preserve"> </w:t>
      </w:r>
      <w:r>
        <w:t>służące do</w:t>
      </w:r>
      <w:r>
        <w:rPr>
          <w:spacing w:val="-5"/>
        </w:rPr>
        <w:t xml:space="preserve"> </w:t>
      </w:r>
      <w:r>
        <w:t xml:space="preserve">monitorowania zapotrzebowania na zawody, analizowania lokalnych struktur zatrudnienia oraz </w:t>
      </w:r>
      <w:r>
        <w:rPr>
          <w:spacing w:val="-2"/>
        </w:rPr>
        <w:t>wspierania</w:t>
      </w:r>
      <w:r>
        <w:rPr>
          <w:spacing w:val="-3"/>
        </w:rPr>
        <w:t xml:space="preserve"> </w:t>
      </w:r>
      <w:r>
        <w:rPr>
          <w:spacing w:val="-2"/>
        </w:rPr>
        <w:t>klientów w</w:t>
      </w:r>
      <w:r>
        <w:rPr>
          <w:spacing w:val="-6"/>
        </w:rPr>
        <w:t xml:space="preserve"> </w:t>
      </w:r>
      <w:r>
        <w:rPr>
          <w:spacing w:val="-2"/>
        </w:rPr>
        <w:t>planowaniu</w:t>
      </w:r>
      <w:r>
        <w:rPr>
          <w:spacing w:val="-4"/>
        </w:rPr>
        <w:t xml:space="preserve"> </w:t>
      </w:r>
      <w:r>
        <w:rPr>
          <w:spacing w:val="-2"/>
        </w:rPr>
        <w:t>ścieżki</w:t>
      </w:r>
      <w:r>
        <w:rPr>
          <w:spacing w:val="-6"/>
        </w:rPr>
        <w:t xml:space="preserve"> </w:t>
      </w:r>
      <w:r>
        <w:rPr>
          <w:spacing w:val="-2"/>
        </w:rPr>
        <w:t>zawodowej.</w:t>
      </w:r>
      <w:r>
        <w:rPr>
          <w:spacing w:val="-6"/>
        </w:rPr>
        <w:t xml:space="preserve"> </w:t>
      </w:r>
      <w:r>
        <w:rPr>
          <w:spacing w:val="-2"/>
        </w:rPr>
        <w:t>Istotnym</w:t>
      </w:r>
      <w:r>
        <w:rPr>
          <w:spacing w:val="-8"/>
        </w:rPr>
        <w:t xml:space="preserve"> </w:t>
      </w:r>
      <w:r>
        <w:rPr>
          <w:spacing w:val="-2"/>
        </w:rPr>
        <w:t>komponentem</w:t>
      </w:r>
      <w:r>
        <w:rPr>
          <w:spacing w:val="-4"/>
        </w:rPr>
        <w:t xml:space="preserve"> </w:t>
      </w:r>
      <w:r>
        <w:rPr>
          <w:spacing w:val="-2"/>
        </w:rPr>
        <w:t>jest również</w:t>
      </w:r>
      <w:r>
        <w:rPr>
          <w:spacing w:val="-4"/>
        </w:rPr>
        <w:t xml:space="preserve"> </w:t>
      </w:r>
      <w:r>
        <w:rPr>
          <w:spacing w:val="-2"/>
        </w:rPr>
        <w:t xml:space="preserve">rozumienie </w:t>
      </w:r>
      <w:r>
        <w:t>koncepcji</w:t>
      </w:r>
      <w:r>
        <w:rPr>
          <w:spacing w:val="40"/>
        </w:rPr>
        <w:t xml:space="preserve"> </w:t>
      </w:r>
      <w:r>
        <w:t>rynku</w:t>
      </w:r>
      <w:r>
        <w:rPr>
          <w:spacing w:val="40"/>
        </w:rPr>
        <w:t xml:space="preserve"> </w:t>
      </w:r>
      <w:r>
        <w:t>pracy</w:t>
      </w:r>
      <w:r>
        <w:rPr>
          <w:spacing w:val="40"/>
        </w:rPr>
        <w:t xml:space="preserve"> </w:t>
      </w:r>
      <w:r>
        <w:t>4.0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automatyzacji,</w:t>
      </w:r>
      <w:r>
        <w:rPr>
          <w:spacing w:val="40"/>
        </w:rPr>
        <w:t xml:space="preserve"> </w:t>
      </w:r>
      <w:r>
        <w:t>zmian</w:t>
      </w:r>
      <w:r>
        <w:rPr>
          <w:spacing w:val="40"/>
        </w:rPr>
        <w:t xml:space="preserve"> </w:t>
      </w:r>
      <w:r>
        <w:t>sektorowych</w:t>
      </w:r>
      <w:r>
        <w:rPr>
          <w:spacing w:val="40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wpływu</w:t>
      </w:r>
      <w:r>
        <w:rPr>
          <w:spacing w:val="40"/>
        </w:rPr>
        <w:t xml:space="preserve"> </w:t>
      </w:r>
      <w:r>
        <w:t>nowych</w:t>
      </w:r>
      <w:r>
        <w:rPr>
          <w:spacing w:val="40"/>
        </w:rPr>
        <w:t xml:space="preserve"> </w:t>
      </w:r>
      <w:r>
        <w:t>technologii na zawody przyszłości.</w:t>
      </w:r>
    </w:p>
    <w:p w14:paraId="5F21666C" w14:textId="77777777" w:rsidR="006A4A66" w:rsidRDefault="006A4A66" w:rsidP="006A4A66">
      <w:pPr>
        <w:pStyle w:val="Tekstpodstawowy"/>
        <w:spacing w:before="135"/>
      </w:pPr>
    </w:p>
    <w:p w14:paraId="1F632982" w14:textId="77777777" w:rsidR="006A4A66" w:rsidRPr="00836E99" w:rsidRDefault="006A4A66" w:rsidP="006A4A66">
      <w:pPr>
        <w:pStyle w:val="Nagwek3"/>
        <w:rPr>
          <w:u w:val="single"/>
        </w:rPr>
      </w:pPr>
      <w:r w:rsidRPr="00836E99">
        <w:rPr>
          <w:u w:val="single"/>
        </w:rPr>
        <w:t>Zakres</w:t>
      </w:r>
      <w:r w:rsidRPr="00836E99">
        <w:rPr>
          <w:spacing w:val="-11"/>
          <w:u w:val="single"/>
        </w:rPr>
        <w:t xml:space="preserve"> </w:t>
      </w:r>
      <w:r w:rsidRPr="00836E99">
        <w:rPr>
          <w:spacing w:val="-2"/>
          <w:u w:val="single"/>
        </w:rPr>
        <w:t>treści</w:t>
      </w:r>
    </w:p>
    <w:p w14:paraId="3A3C25C3" w14:textId="77777777" w:rsidR="006A4A66" w:rsidRDefault="006A4A66" w:rsidP="006A4A66">
      <w:pPr>
        <w:pStyle w:val="Tekstpodstawowy"/>
        <w:spacing w:before="135"/>
        <w:ind w:left="141"/>
      </w:pPr>
      <w:r>
        <w:t>Moduł</w:t>
      </w:r>
      <w:r>
        <w:rPr>
          <w:spacing w:val="-9"/>
        </w:rPr>
        <w:t xml:space="preserve"> </w:t>
      </w:r>
      <w:r>
        <w:t>realizowany</w:t>
      </w:r>
      <w:r>
        <w:rPr>
          <w:spacing w:val="-8"/>
        </w:rPr>
        <w:t xml:space="preserve"> </w:t>
      </w:r>
      <w:r>
        <w:t>jest</w:t>
      </w:r>
      <w:r>
        <w:rPr>
          <w:spacing w:val="-9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dwóch</w:t>
      </w:r>
      <w:r>
        <w:rPr>
          <w:spacing w:val="-7"/>
        </w:rPr>
        <w:t xml:space="preserve"> </w:t>
      </w:r>
      <w:r>
        <w:rPr>
          <w:spacing w:val="-2"/>
        </w:rPr>
        <w:t>blokach:</w:t>
      </w:r>
    </w:p>
    <w:p w14:paraId="308172E5" w14:textId="77777777" w:rsidR="006A4A66" w:rsidRDefault="006A4A66">
      <w:pPr>
        <w:pStyle w:val="Nagwek3"/>
        <w:numPr>
          <w:ilvl w:val="0"/>
          <w:numId w:val="7"/>
        </w:numPr>
        <w:tabs>
          <w:tab w:val="left" w:pos="500"/>
        </w:tabs>
        <w:jc w:val="both"/>
        <w:rPr>
          <w:rFonts w:ascii="Symbol" w:hAnsi="Symbol"/>
          <w:b w:val="0"/>
          <w:sz w:val="20"/>
        </w:rPr>
      </w:pPr>
      <w:r>
        <w:t>Blok</w:t>
      </w:r>
      <w:r>
        <w:rPr>
          <w:spacing w:val="-9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(12</w:t>
      </w:r>
      <w:r>
        <w:rPr>
          <w:spacing w:val="-7"/>
        </w:rPr>
        <w:t xml:space="preserve"> </w:t>
      </w:r>
      <w:r>
        <w:t>godzin):</w:t>
      </w:r>
      <w:r>
        <w:rPr>
          <w:spacing w:val="-6"/>
        </w:rPr>
        <w:t xml:space="preserve"> </w:t>
      </w:r>
      <w:r>
        <w:t>Źródła</w:t>
      </w:r>
      <w:r>
        <w:rPr>
          <w:spacing w:val="-7"/>
        </w:rPr>
        <w:t xml:space="preserve"> </w:t>
      </w:r>
      <w:r>
        <w:t>danych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analiza</w:t>
      </w:r>
      <w:r>
        <w:rPr>
          <w:spacing w:val="-6"/>
        </w:rPr>
        <w:t xml:space="preserve"> </w:t>
      </w:r>
      <w:r>
        <w:t>lokalnego</w:t>
      </w:r>
      <w:r>
        <w:rPr>
          <w:spacing w:val="-6"/>
        </w:rPr>
        <w:t xml:space="preserve"> </w:t>
      </w:r>
      <w:r>
        <w:t>rynku</w:t>
      </w:r>
      <w:r>
        <w:rPr>
          <w:spacing w:val="-6"/>
        </w:rPr>
        <w:t xml:space="preserve"> </w:t>
      </w:r>
      <w:r>
        <w:rPr>
          <w:spacing w:val="-2"/>
        </w:rPr>
        <w:t>pracy</w:t>
      </w:r>
    </w:p>
    <w:p w14:paraId="712198D9" w14:textId="77777777" w:rsidR="006A4A66" w:rsidRDefault="006A4A66" w:rsidP="00F645C2">
      <w:pPr>
        <w:pStyle w:val="Tekstpodstawowy"/>
        <w:ind w:left="501" w:right="138"/>
        <w:jc w:val="both"/>
      </w:pPr>
      <w:r>
        <w:t>Centralna</w:t>
      </w:r>
      <w:r>
        <w:rPr>
          <w:spacing w:val="80"/>
        </w:rPr>
        <w:t xml:space="preserve"> </w:t>
      </w:r>
      <w:r>
        <w:t>Baza</w:t>
      </w:r>
      <w:r>
        <w:rPr>
          <w:spacing w:val="80"/>
        </w:rPr>
        <w:t xml:space="preserve"> </w:t>
      </w:r>
      <w:r>
        <w:t>Ofert</w:t>
      </w:r>
      <w:r>
        <w:rPr>
          <w:spacing w:val="80"/>
        </w:rPr>
        <w:t xml:space="preserve"> </w:t>
      </w:r>
      <w:r>
        <w:t>Pracy,</w:t>
      </w:r>
      <w:r>
        <w:rPr>
          <w:spacing w:val="80"/>
        </w:rPr>
        <w:t xml:space="preserve"> </w:t>
      </w:r>
      <w:r>
        <w:t>Barometr</w:t>
      </w:r>
      <w:r>
        <w:rPr>
          <w:spacing w:val="80"/>
        </w:rPr>
        <w:t xml:space="preserve"> </w:t>
      </w:r>
      <w:r>
        <w:t>zawodów,</w:t>
      </w:r>
      <w:r>
        <w:rPr>
          <w:spacing w:val="80"/>
        </w:rPr>
        <w:t xml:space="preserve"> </w:t>
      </w:r>
      <w:r>
        <w:t>dane</w:t>
      </w:r>
      <w:r>
        <w:rPr>
          <w:spacing w:val="69"/>
          <w:w w:val="150"/>
        </w:rPr>
        <w:t xml:space="preserve"> </w:t>
      </w:r>
      <w:r>
        <w:t>Głównego</w:t>
      </w:r>
      <w:r>
        <w:rPr>
          <w:spacing w:val="80"/>
        </w:rPr>
        <w:t xml:space="preserve"> </w:t>
      </w:r>
      <w:r>
        <w:t>Urzędu</w:t>
      </w:r>
      <w:r>
        <w:rPr>
          <w:spacing w:val="80"/>
        </w:rPr>
        <w:t xml:space="preserve"> </w:t>
      </w:r>
      <w:r>
        <w:t>Statystycznego</w:t>
      </w:r>
      <w:r>
        <w:rPr>
          <w:spacing w:val="80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 xml:space="preserve">Wojewódzkiego Urzędu Pracy, interpretacja map zatrudnienia, wnioskowanie na podstawie </w:t>
      </w:r>
      <w:r>
        <w:rPr>
          <w:spacing w:val="-2"/>
        </w:rPr>
        <w:t>wskaźników.</w:t>
      </w:r>
    </w:p>
    <w:p w14:paraId="30F1BEFC" w14:textId="77777777" w:rsidR="006A4A66" w:rsidRDefault="006A4A66">
      <w:pPr>
        <w:pStyle w:val="Nagwek3"/>
        <w:numPr>
          <w:ilvl w:val="0"/>
          <w:numId w:val="7"/>
        </w:numPr>
        <w:tabs>
          <w:tab w:val="left" w:pos="500"/>
        </w:tabs>
        <w:ind w:left="500" w:hanging="359"/>
        <w:jc w:val="both"/>
        <w:rPr>
          <w:rFonts w:ascii="Symbol" w:hAnsi="Symbol"/>
          <w:b w:val="0"/>
          <w:sz w:val="20"/>
        </w:rPr>
      </w:pPr>
      <w:r>
        <w:t>Blok</w:t>
      </w:r>
      <w:r>
        <w:rPr>
          <w:spacing w:val="-11"/>
        </w:rPr>
        <w:t xml:space="preserve"> </w:t>
      </w:r>
      <w:r>
        <w:t>II</w:t>
      </w:r>
      <w:r>
        <w:rPr>
          <w:spacing w:val="-7"/>
        </w:rPr>
        <w:t xml:space="preserve"> </w:t>
      </w:r>
      <w:r>
        <w:t>(12</w:t>
      </w:r>
      <w:r>
        <w:rPr>
          <w:spacing w:val="-6"/>
        </w:rPr>
        <w:t xml:space="preserve"> </w:t>
      </w:r>
      <w:r>
        <w:t>godzin):</w:t>
      </w:r>
      <w:r>
        <w:rPr>
          <w:spacing w:val="-7"/>
        </w:rPr>
        <w:t xml:space="preserve"> </w:t>
      </w:r>
      <w:r>
        <w:t>Rynek</w:t>
      </w:r>
      <w:r>
        <w:rPr>
          <w:spacing w:val="-8"/>
        </w:rPr>
        <w:t xml:space="preserve"> </w:t>
      </w:r>
      <w:r>
        <w:t>pracy</w:t>
      </w:r>
      <w:r>
        <w:rPr>
          <w:spacing w:val="-6"/>
        </w:rPr>
        <w:t xml:space="preserve"> </w:t>
      </w:r>
      <w:r>
        <w:t>4.0</w:t>
      </w:r>
      <w:r>
        <w:rPr>
          <w:spacing w:val="-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technologie</w:t>
      </w:r>
      <w:r>
        <w:rPr>
          <w:spacing w:val="-10"/>
        </w:rPr>
        <w:t xml:space="preserve"> </w:t>
      </w:r>
      <w:r>
        <w:t>wspierające</w:t>
      </w:r>
      <w:r>
        <w:rPr>
          <w:spacing w:val="-6"/>
        </w:rPr>
        <w:t xml:space="preserve"> </w:t>
      </w:r>
      <w:r>
        <w:rPr>
          <w:spacing w:val="-2"/>
        </w:rPr>
        <w:t>decyzje</w:t>
      </w:r>
    </w:p>
    <w:p w14:paraId="453890A7" w14:textId="77777777" w:rsidR="006A4A66" w:rsidRDefault="006A4A66" w:rsidP="00F645C2">
      <w:pPr>
        <w:pStyle w:val="Tekstpodstawowy"/>
        <w:ind w:left="501" w:right="143"/>
        <w:jc w:val="both"/>
      </w:pPr>
      <w:r>
        <w:t>Zawody zanikające i powstające, wpływ AI i automatyzacji, praca z danymi w Syriuszu, podstawy wykorzystywania narzędzi predykcyjnych.</w:t>
      </w:r>
    </w:p>
    <w:p w14:paraId="417D8448" w14:textId="77777777" w:rsidR="00071C44" w:rsidRDefault="00071C44" w:rsidP="00071C44">
      <w:pPr>
        <w:pStyle w:val="Nagwek3"/>
        <w:ind w:left="0"/>
      </w:pPr>
    </w:p>
    <w:p w14:paraId="0648FEBF" w14:textId="7059D642" w:rsidR="00071C44" w:rsidRPr="00071C44" w:rsidRDefault="00071C44" w:rsidP="00071C44">
      <w:pPr>
        <w:pStyle w:val="Nagwek3"/>
        <w:ind w:left="0"/>
        <w:rPr>
          <w:u w:val="single"/>
        </w:rPr>
      </w:pPr>
      <w:r w:rsidRPr="00071C44">
        <w:rPr>
          <w:u w:val="single"/>
        </w:rPr>
        <w:t>Metody</w:t>
      </w:r>
      <w:r w:rsidRPr="00071C44">
        <w:rPr>
          <w:spacing w:val="-11"/>
          <w:u w:val="single"/>
        </w:rPr>
        <w:t xml:space="preserve"> </w:t>
      </w:r>
      <w:r w:rsidRPr="00071C44">
        <w:rPr>
          <w:u w:val="single"/>
        </w:rPr>
        <w:t>dydaktyczne</w:t>
      </w:r>
      <w:r w:rsidRPr="00071C44">
        <w:rPr>
          <w:spacing w:val="-12"/>
          <w:u w:val="single"/>
        </w:rPr>
        <w:t xml:space="preserve"> </w:t>
      </w:r>
      <w:r w:rsidRPr="00071C44">
        <w:rPr>
          <w:u w:val="single"/>
        </w:rPr>
        <w:t>i</w:t>
      </w:r>
      <w:r w:rsidRPr="00071C44">
        <w:rPr>
          <w:spacing w:val="-10"/>
          <w:u w:val="single"/>
        </w:rPr>
        <w:t xml:space="preserve"> </w:t>
      </w:r>
      <w:r w:rsidRPr="00071C44">
        <w:rPr>
          <w:u w:val="single"/>
        </w:rPr>
        <w:t>organizacja</w:t>
      </w:r>
      <w:r w:rsidRPr="00071C44">
        <w:rPr>
          <w:spacing w:val="-11"/>
          <w:u w:val="single"/>
        </w:rPr>
        <w:t xml:space="preserve"> </w:t>
      </w:r>
      <w:r w:rsidRPr="00071C44">
        <w:rPr>
          <w:spacing w:val="-2"/>
          <w:u w:val="single"/>
        </w:rPr>
        <w:t>zajęć:</w:t>
      </w:r>
    </w:p>
    <w:p w14:paraId="26123EF8" w14:textId="39619544" w:rsidR="006A4A66" w:rsidRDefault="00071C44" w:rsidP="00071C44">
      <w:pPr>
        <w:pStyle w:val="Tekstpodstawowy"/>
        <w:spacing w:before="133"/>
      </w:pPr>
      <w:r>
        <w:lastRenderedPageBreak/>
        <w:t>Zajęcia prowadzone są w formie warsztatowej</w:t>
      </w:r>
      <w:r>
        <w:rPr>
          <w:spacing w:val="21"/>
        </w:rPr>
        <w:t xml:space="preserve"> </w:t>
      </w:r>
      <w:r>
        <w:t>– analiza rzeczywistych danych, ćwiczenia z mapami</w:t>
      </w:r>
      <w:r>
        <w:rPr>
          <w:spacing w:val="40"/>
        </w:rPr>
        <w:t xml:space="preserve"> </w:t>
      </w:r>
      <w:r>
        <w:t>rynku pracy, tworzenie prostych analiz na potrzeby rekomendacji zawodowych</w:t>
      </w:r>
    </w:p>
    <w:p w14:paraId="0DD48E87" w14:textId="77777777" w:rsidR="00071C44" w:rsidRDefault="006A4A66" w:rsidP="00071C44">
      <w:pPr>
        <w:pStyle w:val="Nagwek3"/>
        <w:spacing w:before="240"/>
        <w:ind w:right="7609"/>
        <w:rPr>
          <w:spacing w:val="-2"/>
        </w:rPr>
      </w:pPr>
      <w:r w:rsidRPr="00071C44">
        <w:rPr>
          <w:u w:val="single"/>
        </w:rPr>
        <w:t>Efekty</w:t>
      </w:r>
      <w:r w:rsidRPr="00071C44">
        <w:rPr>
          <w:spacing w:val="-13"/>
          <w:u w:val="single"/>
        </w:rPr>
        <w:t xml:space="preserve"> </w:t>
      </w:r>
      <w:r w:rsidRPr="00071C44">
        <w:rPr>
          <w:u w:val="single"/>
        </w:rPr>
        <w:t>uczenia</w:t>
      </w:r>
      <w:r w:rsidRPr="00071C44">
        <w:rPr>
          <w:spacing w:val="-12"/>
          <w:u w:val="single"/>
        </w:rPr>
        <w:t xml:space="preserve"> </w:t>
      </w:r>
      <w:r w:rsidRPr="00071C44">
        <w:rPr>
          <w:u w:val="single"/>
        </w:rPr>
        <w:t>się</w:t>
      </w:r>
      <w:r>
        <w:t xml:space="preserve"> </w:t>
      </w:r>
    </w:p>
    <w:p w14:paraId="250683F1" w14:textId="1F11ED97" w:rsidR="006A4A66" w:rsidRDefault="006A4A66" w:rsidP="00071C44">
      <w:pPr>
        <w:pStyle w:val="Nagwek3"/>
        <w:ind w:right="7609"/>
      </w:pPr>
      <w:r>
        <w:rPr>
          <w:spacing w:val="-2"/>
        </w:rPr>
        <w:t>Wiedza:</w:t>
      </w:r>
    </w:p>
    <w:p w14:paraId="060071D9" w14:textId="77777777" w:rsidR="006A4A66" w:rsidRDefault="006A4A66">
      <w:pPr>
        <w:pStyle w:val="Akapitzlist"/>
        <w:numPr>
          <w:ilvl w:val="0"/>
          <w:numId w:val="8"/>
        </w:numPr>
        <w:tabs>
          <w:tab w:val="left" w:pos="501"/>
        </w:tabs>
        <w:spacing w:before="0"/>
        <w:rPr>
          <w:rFonts w:ascii="Symbol" w:hAnsi="Symbol"/>
          <w:sz w:val="20"/>
        </w:rPr>
      </w:pPr>
      <w:r>
        <w:t>zna</w:t>
      </w:r>
      <w:r>
        <w:rPr>
          <w:spacing w:val="-4"/>
        </w:rPr>
        <w:t xml:space="preserve"> </w:t>
      </w:r>
      <w:r>
        <w:t>główne</w:t>
      </w:r>
      <w:r>
        <w:rPr>
          <w:spacing w:val="-4"/>
        </w:rPr>
        <w:t xml:space="preserve"> </w:t>
      </w:r>
      <w:r>
        <w:t>źródła</w:t>
      </w:r>
      <w:r>
        <w:rPr>
          <w:spacing w:val="-7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rynku</w:t>
      </w:r>
      <w:r>
        <w:rPr>
          <w:spacing w:val="-5"/>
        </w:rPr>
        <w:t xml:space="preserve"> </w:t>
      </w:r>
      <w:r>
        <w:t>pracy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rPr>
          <w:spacing w:val="-2"/>
        </w:rPr>
        <w:t>zastosowanie</w:t>
      </w:r>
    </w:p>
    <w:p w14:paraId="5A1C3546" w14:textId="77777777" w:rsidR="006A4A66" w:rsidRDefault="006A4A66">
      <w:pPr>
        <w:pStyle w:val="Akapitzlist"/>
        <w:numPr>
          <w:ilvl w:val="0"/>
          <w:numId w:val="8"/>
        </w:numPr>
        <w:tabs>
          <w:tab w:val="left" w:pos="501"/>
        </w:tabs>
        <w:spacing w:before="0"/>
        <w:rPr>
          <w:rFonts w:ascii="Symbol" w:hAnsi="Symbol"/>
          <w:sz w:val="20"/>
        </w:rPr>
      </w:pPr>
      <w:r>
        <w:t>rozumie</w:t>
      </w:r>
      <w:r>
        <w:rPr>
          <w:spacing w:val="-7"/>
        </w:rPr>
        <w:t xml:space="preserve"> </w:t>
      </w:r>
      <w:r>
        <w:t>wpływ</w:t>
      </w:r>
      <w:r>
        <w:rPr>
          <w:spacing w:val="-8"/>
        </w:rPr>
        <w:t xml:space="preserve"> </w:t>
      </w:r>
      <w:r>
        <w:t>cyfryzacji,</w:t>
      </w:r>
      <w:r>
        <w:rPr>
          <w:spacing w:val="-10"/>
        </w:rPr>
        <w:t xml:space="preserve"> </w:t>
      </w:r>
      <w:r>
        <w:t>automatyzacji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zmiany</w:t>
      </w:r>
      <w:r>
        <w:rPr>
          <w:spacing w:val="-8"/>
        </w:rPr>
        <w:t xml:space="preserve"> </w:t>
      </w:r>
      <w:r>
        <w:t>strukturalne</w:t>
      </w:r>
      <w:r>
        <w:rPr>
          <w:spacing w:val="-8"/>
        </w:rPr>
        <w:t xml:space="preserve"> </w:t>
      </w:r>
      <w:r>
        <w:t>rynku</w:t>
      </w:r>
      <w:r>
        <w:rPr>
          <w:spacing w:val="-10"/>
        </w:rPr>
        <w:t xml:space="preserve"> </w:t>
      </w:r>
      <w:r>
        <w:rPr>
          <w:spacing w:val="-2"/>
        </w:rPr>
        <w:t>pracy</w:t>
      </w:r>
    </w:p>
    <w:p w14:paraId="0734950D" w14:textId="77777777" w:rsidR="006A4A66" w:rsidRDefault="006A4A66">
      <w:pPr>
        <w:pStyle w:val="Akapitzlist"/>
        <w:numPr>
          <w:ilvl w:val="0"/>
          <w:numId w:val="8"/>
        </w:numPr>
        <w:tabs>
          <w:tab w:val="left" w:pos="501"/>
        </w:tabs>
        <w:spacing w:before="0"/>
        <w:rPr>
          <w:rFonts w:ascii="Symbol" w:hAnsi="Symbol"/>
          <w:sz w:val="20"/>
        </w:rPr>
      </w:pPr>
      <w:r>
        <w:t>zna</w:t>
      </w:r>
      <w:r>
        <w:rPr>
          <w:spacing w:val="-11"/>
        </w:rPr>
        <w:t xml:space="preserve"> </w:t>
      </w:r>
      <w:r>
        <w:t>narzędzia</w:t>
      </w:r>
      <w:r>
        <w:rPr>
          <w:spacing w:val="-11"/>
        </w:rPr>
        <w:t xml:space="preserve"> </w:t>
      </w:r>
      <w:r>
        <w:t>monitorowania</w:t>
      </w:r>
      <w:r>
        <w:rPr>
          <w:spacing w:val="-11"/>
        </w:rPr>
        <w:t xml:space="preserve"> </w:t>
      </w:r>
      <w:r>
        <w:t>zawodów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prognozowania</w:t>
      </w:r>
      <w:r>
        <w:rPr>
          <w:spacing w:val="-10"/>
        </w:rPr>
        <w:t xml:space="preserve"> </w:t>
      </w:r>
      <w:r>
        <w:rPr>
          <w:spacing w:val="-2"/>
        </w:rPr>
        <w:t>trendów.</w:t>
      </w:r>
    </w:p>
    <w:p w14:paraId="0746C64E" w14:textId="77777777" w:rsidR="006A4A66" w:rsidRDefault="006A4A66" w:rsidP="00071C44">
      <w:pPr>
        <w:pStyle w:val="Nagwek3"/>
      </w:pPr>
      <w:r>
        <w:rPr>
          <w:spacing w:val="-2"/>
        </w:rPr>
        <w:t>Umiejętności:</w:t>
      </w:r>
    </w:p>
    <w:p w14:paraId="413242C0" w14:textId="77777777" w:rsidR="006A4A66" w:rsidRDefault="006A4A66">
      <w:pPr>
        <w:pStyle w:val="Akapitzlist"/>
        <w:numPr>
          <w:ilvl w:val="0"/>
          <w:numId w:val="9"/>
        </w:numPr>
        <w:tabs>
          <w:tab w:val="left" w:pos="501"/>
        </w:tabs>
        <w:spacing w:before="0"/>
        <w:rPr>
          <w:rFonts w:ascii="Symbol" w:hAnsi="Symbol"/>
          <w:sz w:val="20"/>
        </w:rPr>
      </w:pPr>
      <w:r>
        <w:t>analizuje</w:t>
      </w:r>
      <w:r>
        <w:rPr>
          <w:spacing w:val="-10"/>
        </w:rPr>
        <w:t xml:space="preserve"> </w:t>
      </w:r>
      <w:r>
        <w:t>dane</w:t>
      </w:r>
      <w:r>
        <w:rPr>
          <w:spacing w:val="-9"/>
        </w:rPr>
        <w:t xml:space="preserve"> </w:t>
      </w:r>
      <w:r>
        <w:t>statystyczne</w:t>
      </w:r>
      <w:r>
        <w:rPr>
          <w:spacing w:val="-11"/>
        </w:rPr>
        <w:t xml:space="preserve"> </w:t>
      </w:r>
      <w:r>
        <w:t>dotyczące</w:t>
      </w:r>
      <w:r>
        <w:rPr>
          <w:spacing w:val="-11"/>
        </w:rPr>
        <w:t xml:space="preserve"> </w:t>
      </w:r>
      <w:r>
        <w:t>lokalnego</w:t>
      </w:r>
      <w:r>
        <w:rPr>
          <w:spacing w:val="-10"/>
        </w:rPr>
        <w:t xml:space="preserve"> </w:t>
      </w:r>
      <w:r>
        <w:t>rynku</w:t>
      </w:r>
      <w:r>
        <w:rPr>
          <w:spacing w:val="-12"/>
        </w:rPr>
        <w:t xml:space="preserve"> </w:t>
      </w:r>
      <w:r>
        <w:rPr>
          <w:spacing w:val="-2"/>
        </w:rPr>
        <w:t>pracy,</w:t>
      </w:r>
    </w:p>
    <w:p w14:paraId="4037A43B" w14:textId="77777777" w:rsidR="006A4A66" w:rsidRDefault="006A4A66">
      <w:pPr>
        <w:pStyle w:val="Akapitzlist"/>
        <w:numPr>
          <w:ilvl w:val="0"/>
          <w:numId w:val="9"/>
        </w:numPr>
        <w:tabs>
          <w:tab w:val="left" w:pos="501"/>
        </w:tabs>
        <w:spacing w:before="0"/>
        <w:rPr>
          <w:rFonts w:ascii="Symbol" w:hAnsi="Symbol"/>
          <w:sz w:val="20"/>
        </w:rPr>
      </w:pPr>
      <w:r>
        <w:t>interpretuje</w:t>
      </w:r>
      <w:r>
        <w:rPr>
          <w:spacing w:val="-10"/>
        </w:rPr>
        <w:t xml:space="preserve"> </w:t>
      </w:r>
      <w:r>
        <w:t>potrzeby</w:t>
      </w:r>
      <w:r>
        <w:rPr>
          <w:spacing w:val="-11"/>
        </w:rPr>
        <w:t xml:space="preserve"> </w:t>
      </w:r>
      <w:r>
        <w:t>klientów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podstawie</w:t>
      </w:r>
      <w:r>
        <w:rPr>
          <w:spacing w:val="-11"/>
        </w:rPr>
        <w:t xml:space="preserve"> </w:t>
      </w:r>
      <w:r>
        <w:t>danych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rPr>
          <w:spacing w:val="-2"/>
        </w:rPr>
        <w:t>trendów,</w:t>
      </w:r>
    </w:p>
    <w:p w14:paraId="070AB059" w14:textId="030BE83A" w:rsidR="006A4A66" w:rsidRPr="00071C44" w:rsidRDefault="006A4A66">
      <w:pPr>
        <w:pStyle w:val="Akapitzlist"/>
        <w:numPr>
          <w:ilvl w:val="0"/>
          <w:numId w:val="9"/>
        </w:numPr>
        <w:tabs>
          <w:tab w:val="left" w:pos="501"/>
        </w:tabs>
        <w:spacing w:before="0"/>
        <w:rPr>
          <w:rFonts w:ascii="Symbol" w:hAnsi="Symbol"/>
          <w:sz w:val="20"/>
        </w:rPr>
      </w:pPr>
      <w:r>
        <w:t>wykorzystuje</w:t>
      </w:r>
      <w:r>
        <w:rPr>
          <w:spacing w:val="-13"/>
        </w:rPr>
        <w:t xml:space="preserve"> </w:t>
      </w:r>
      <w:r>
        <w:t>narzędzia</w:t>
      </w:r>
      <w:r>
        <w:rPr>
          <w:spacing w:val="-8"/>
        </w:rPr>
        <w:t xml:space="preserve"> </w:t>
      </w:r>
      <w:r>
        <w:t>cyfrowe</w:t>
      </w:r>
      <w:r>
        <w:rPr>
          <w:spacing w:val="-9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wspierania</w:t>
      </w:r>
      <w:r>
        <w:rPr>
          <w:spacing w:val="-9"/>
        </w:rPr>
        <w:t xml:space="preserve"> </w:t>
      </w:r>
      <w:r>
        <w:t>decyzji</w:t>
      </w:r>
      <w:r>
        <w:rPr>
          <w:spacing w:val="-10"/>
        </w:rPr>
        <w:t xml:space="preserve"> </w:t>
      </w:r>
      <w:r>
        <w:t>doradczych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2"/>
        </w:rPr>
        <w:t>instytucjonalnych.</w:t>
      </w:r>
    </w:p>
    <w:p w14:paraId="401BEA5F" w14:textId="77777777" w:rsidR="006A4A66" w:rsidRDefault="006A4A66" w:rsidP="00071C44">
      <w:pPr>
        <w:pStyle w:val="Nagwek3"/>
      </w:pPr>
      <w:r>
        <w:rPr>
          <w:spacing w:val="-2"/>
        </w:rPr>
        <w:t>Kompetencje</w:t>
      </w:r>
      <w:r>
        <w:rPr>
          <w:spacing w:val="2"/>
        </w:rPr>
        <w:t xml:space="preserve"> </w:t>
      </w:r>
      <w:r>
        <w:rPr>
          <w:spacing w:val="-2"/>
        </w:rPr>
        <w:t>społeczne:</w:t>
      </w:r>
    </w:p>
    <w:p w14:paraId="64174ADF" w14:textId="6FF77E43" w:rsidR="006A4A66" w:rsidRPr="001211F0" w:rsidRDefault="006A4A66">
      <w:pPr>
        <w:pStyle w:val="Akapitzlist"/>
        <w:numPr>
          <w:ilvl w:val="0"/>
          <w:numId w:val="10"/>
        </w:numPr>
        <w:tabs>
          <w:tab w:val="left" w:pos="501"/>
        </w:tabs>
        <w:spacing w:before="0"/>
        <w:ind w:left="426" w:right="140"/>
        <w:jc w:val="both"/>
        <w:rPr>
          <w:rFonts w:ascii="Symbol" w:hAnsi="Symbol"/>
          <w:sz w:val="20"/>
        </w:rPr>
      </w:pPr>
      <w:r>
        <w:t>wykazuje</w:t>
      </w:r>
      <w:r w:rsidRPr="00071C44">
        <w:rPr>
          <w:spacing w:val="57"/>
        </w:rPr>
        <w:t xml:space="preserve"> </w:t>
      </w:r>
      <w:r>
        <w:t>gotowość</w:t>
      </w:r>
      <w:r w:rsidRPr="00071C44">
        <w:rPr>
          <w:spacing w:val="57"/>
        </w:rPr>
        <w:t xml:space="preserve"> </w:t>
      </w:r>
      <w:r>
        <w:t>do</w:t>
      </w:r>
      <w:r w:rsidRPr="00071C44">
        <w:rPr>
          <w:spacing w:val="59"/>
        </w:rPr>
        <w:t xml:space="preserve"> </w:t>
      </w:r>
      <w:r>
        <w:t>inicjowania</w:t>
      </w:r>
      <w:r w:rsidRPr="00071C44">
        <w:rPr>
          <w:spacing w:val="58"/>
        </w:rPr>
        <w:t xml:space="preserve"> </w:t>
      </w:r>
      <w:r>
        <w:t>działań</w:t>
      </w:r>
      <w:r w:rsidRPr="00071C44">
        <w:rPr>
          <w:spacing w:val="56"/>
        </w:rPr>
        <w:t xml:space="preserve"> </w:t>
      </w:r>
      <w:r>
        <w:t>opartych</w:t>
      </w:r>
      <w:r w:rsidRPr="00071C44">
        <w:rPr>
          <w:spacing w:val="58"/>
        </w:rPr>
        <w:t xml:space="preserve"> </w:t>
      </w:r>
      <w:r>
        <w:t>na</w:t>
      </w:r>
      <w:r w:rsidRPr="00071C44">
        <w:rPr>
          <w:spacing w:val="59"/>
        </w:rPr>
        <w:t xml:space="preserve"> </w:t>
      </w:r>
      <w:r>
        <w:t>danych</w:t>
      </w:r>
      <w:r w:rsidRPr="00071C44">
        <w:rPr>
          <w:spacing w:val="56"/>
        </w:rPr>
        <w:t xml:space="preserve"> </w:t>
      </w:r>
      <w:r>
        <w:t>w</w:t>
      </w:r>
      <w:r w:rsidRPr="00071C44">
        <w:rPr>
          <w:spacing w:val="57"/>
        </w:rPr>
        <w:t xml:space="preserve"> </w:t>
      </w:r>
      <w:r>
        <w:t>celu</w:t>
      </w:r>
      <w:r w:rsidRPr="00071C44">
        <w:rPr>
          <w:spacing w:val="56"/>
        </w:rPr>
        <w:t xml:space="preserve"> </w:t>
      </w:r>
      <w:r>
        <w:t>wspierania</w:t>
      </w:r>
      <w:r w:rsidRPr="00071C44">
        <w:rPr>
          <w:spacing w:val="58"/>
        </w:rPr>
        <w:t xml:space="preserve"> </w:t>
      </w:r>
      <w:r>
        <w:t>klientów i</w:t>
      </w:r>
      <w:r w:rsidRPr="00071C44">
        <w:rPr>
          <w:spacing w:val="-4"/>
        </w:rPr>
        <w:t xml:space="preserve"> </w:t>
      </w:r>
      <w:r>
        <w:t>instytucji,</w:t>
      </w:r>
      <w:r w:rsidRPr="00071C44">
        <w:rPr>
          <w:spacing w:val="40"/>
        </w:rPr>
        <w:t xml:space="preserve"> </w:t>
      </w:r>
      <w:r>
        <w:t>uwzględniając</w:t>
      </w:r>
      <w:r w:rsidRPr="00071C44">
        <w:rPr>
          <w:spacing w:val="40"/>
        </w:rPr>
        <w:t xml:space="preserve"> </w:t>
      </w:r>
      <w:r>
        <w:t>społeczne</w:t>
      </w:r>
      <w:r w:rsidRPr="00071C44">
        <w:rPr>
          <w:spacing w:val="40"/>
        </w:rPr>
        <w:t xml:space="preserve"> </w:t>
      </w:r>
      <w:r>
        <w:t>skutki</w:t>
      </w:r>
      <w:r w:rsidRPr="00071C44">
        <w:rPr>
          <w:spacing w:val="40"/>
        </w:rPr>
        <w:t xml:space="preserve"> </w:t>
      </w:r>
      <w:r>
        <w:t>rekomendacji</w:t>
      </w:r>
      <w:r w:rsidRPr="00071C44">
        <w:rPr>
          <w:spacing w:val="40"/>
        </w:rPr>
        <w:t xml:space="preserve"> </w:t>
      </w:r>
      <w:r>
        <w:t>zawodowych</w:t>
      </w:r>
      <w:r w:rsidRPr="00071C44">
        <w:rPr>
          <w:spacing w:val="40"/>
        </w:rPr>
        <w:t xml:space="preserve"> </w:t>
      </w:r>
      <w:r>
        <w:t>oraz</w:t>
      </w:r>
      <w:r w:rsidRPr="00071C44">
        <w:rPr>
          <w:spacing w:val="40"/>
        </w:rPr>
        <w:t xml:space="preserve"> </w:t>
      </w:r>
      <w:r>
        <w:t>odpowiedzialność za ich trafność i adekwatność.</w:t>
      </w:r>
    </w:p>
    <w:p w14:paraId="6CA03BAE" w14:textId="77777777" w:rsidR="006A4A66" w:rsidRDefault="006A4A66" w:rsidP="006A4A66">
      <w:pPr>
        <w:pStyle w:val="Tekstpodstawowy"/>
        <w:spacing w:before="136"/>
      </w:pPr>
    </w:p>
    <w:p w14:paraId="65C350FB" w14:textId="4F6A73A8" w:rsidR="008E5276" w:rsidRPr="0083704B" w:rsidRDefault="001211F0" w:rsidP="008E5276">
      <w:pPr>
        <w:pStyle w:val="Tekstpodstawowy"/>
        <w:spacing w:before="135"/>
        <w:rPr>
          <w:b/>
          <w:bCs/>
          <w:color w:val="007BB8"/>
          <w:u w:val="single"/>
        </w:rPr>
      </w:pPr>
      <w:r w:rsidRPr="0083704B">
        <w:rPr>
          <w:b/>
          <w:bCs/>
          <w:color w:val="007BB8"/>
          <w:u w:val="single"/>
        </w:rPr>
        <w:t xml:space="preserve">CZĘŚĆ </w:t>
      </w:r>
      <w:r w:rsidR="00CC5570">
        <w:rPr>
          <w:b/>
          <w:bCs/>
          <w:color w:val="007BB8"/>
          <w:u w:val="single"/>
        </w:rPr>
        <w:t>P</w:t>
      </w:r>
      <w:r w:rsidR="008E5276" w:rsidRPr="0083704B">
        <w:rPr>
          <w:b/>
          <w:bCs/>
          <w:color w:val="007BB8"/>
          <w:u w:val="single"/>
        </w:rPr>
        <w:t>3</w:t>
      </w:r>
      <w:r w:rsidRPr="0083704B">
        <w:rPr>
          <w:b/>
          <w:bCs/>
          <w:color w:val="007BB8"/>
          <w:u w:val="single"/>
        </w:rPr>
        <w:t>:</w:t>
      </w:r>
      <w:r w:rsidR="008E5276" w:rsidRPr="0083704B">
        <w:rPr>
          <w:b/>
          <w:bCs/>
          <w:color w:val="007BB8"/>
          <w:u w:val="single"/>
        </w:rPr>
        <w:t xml:space="preserve"> </w:t>
      </w:r>
      <w:r w:rsidR="0083704B" w:rsidRPr="0083704B">
        <w:rPr>
          <w:b/>
          <w:bCs/>
          <w:color w:val="007BB8"/>
          <w:u w:val="single"/>
        </w:rPr>
        <w:t>Odporność psychiczna i profilaktyka wypalenia (24 godziny)</w:t>
      </w:r>
    </w:p>
    <w:p w14:paraId="3B1FF1F7" w14:textId="1496518D" w:rsidR="008E5276" w:rsidRPr="0083704B" w:rsidRDefault="008E5276" w:rsidP="008E5276">
      <w:pPr>
        <w:pStyle w:val="Tekstpodstawowy"/>
        <w:spacing w:before="135"/>
        <w:rPr>
          <w:u w:val="single"/>
        </w:rPr>
      </w:pPr>
      <w:r w:rsidRPr="0083704B">
        <w:rPr>
          <w:b/>
          <w:bCs/>
          <w:u w:val="single"/>
        </w:rPr>
        <w:t xml:space="preserve">Opis modułu </w:t>
      </w:r>
    </w:p>
    <w:p w14:paraId="5392756F" w14:textId="77777777" w:rsidR="008E5276" w:rsidRPr="008E5276" w:rsidRDefault="008E5276" w:rsidP="008E5276">
      <w:pPr>
        <w:pStyle w:val="Tekstpodstawowy"/>
        <w:spacing w:before="135"/>
      </w:pPr>
      <w:r w:rsidRPr="008E5276">
        <w:t xml:space="preserve">Moduł koncentruje się na wzmacnianiu zasobów psychicznych pracowników PSZ w kontekście codziennego obciążenia emocjonalnego, stresu organizacyjnego oraz pracy z klientami w trudnych sytuacjach. Uczestnicy uczą się identyfikować czynniki ryzyka wypalenia zawodowego, wdrażać strategie samoregulacji i przeciwdziałać chronicznemu przeciążeniu. Integralną częścią modułu jest rozwijanie postawy refleksyjnej i etycznej w relacjach z klientami oraz zespołem. </w:t>
      </w:r>
    </w:p>
    <w:p w14:paraId="34B001F6" w14:textId="77777777" w:rsidR="008E5276" w:rsidRPr="008E5276" w:rsidRDefault="008E5276" w:rsidP="008E5276">
      <w:pPr>
        <w:pStyle w:val="Tekstpodstawowy"/>
        <w:spacing w:before="135"/>
        <w:rPr>
          <w:u w:val="single"/>
        </w:rPr>
      </w:pPr>
      <w:r w:rsidRPr="008E5276">
        <w:rPr>
          <w:b/>
          <w:bCs/>
          <w:u w:val="single"/>
        </w:rPr>
        <w:t xml:space="preserve">Zakres treści </w:t>
      </w:r>
    </w:p>
    <w:p w14:paraId="5F47FDA7" w14:textId="77777777" w:rsidR="008E5276" w:rsidRPr="008E5276" w:rsidRDefault="008E5276" w:rsidP="008E5276">
      <w:pPr>
        <w:pStyle w:val="Tekstpodstawowy"/>
        <w:spacing w:before="135"/>
      </w:pPr>
      <w:r w:rsidRPr="008E5276">
        <w:t xml:space="preserve">Moduł składa się z dwóch równoważnych bloków: </w:t>
      </w:r>
    </w:p>
    <w:p w14:paraId="429D3738" w14:textId="77777777" w:rsidR="0083704B" w:rsidRDefault="008E5276">
      <w:pPr>
        <w:pStyle w:val="Tekstpodstawowy"/>
        <w:numPr>
          <w:ilvl w:val="0"/>
          <w:numId w:val="12"/>
        </w:numPr>
        <w:ind w:left="284"/>
      </w:pPr>
      <w:r w:rsidRPr="008E5276">
        <w:rPr>
          <w:b/>
          <w:bCs/>
        </w:rPr>
        <w:t xml:space="preserve">Blok I (12 godzin): Odporność psychiczna, ACT i praca z emocjami </w:t>
      </w:r>
    </w:p>
    <w:p w14:paraId="4553BB9A" w14:textId="69CEEE6A" w:rsidR="008E5276" w:rsidRPr="008E5276" w:rsidRDefault="008E5276" w:rsidP="0083704B">
      <w:pPr>
        <w:pStyle w:val="Tekstpodstawowy"/>
        <w:ind w:left="284"/>
      </w:pPr>
      <w:r w:rsidRPr="008E5276">
        <w:t xml:space="preserve">Koncepcja odporności psychicznej, techniki ACT (akceptacji i zaangażowania), regulacja emocji, zarządzanie energią psychiczną, profil osobowościowy a stres. </w:t>
      </w:r>
    </w:p>
    <w:p w14:paraId="257C4098" w14:textId="77777777" w:rsidR="0083704B" w:rsidRDefault="008E5276">
      <w:pPr>
        <w:pStyle w:val="Tekstpodstawowy"/>
        <w:numPr>
          <w:ilvl w:val="0"/>
          <w:numId w:val="12"/>
        </w:numPr>
        <w:ind w:left="284"/>
      </w:pPr>
      <w:r w:rsidRPr="008E5276">
        <w:rPr>
          <w:b/>
          <w:bCs/>
        </w:rPr>
        <w:t xml:space="preserve">Blok II (12 godzin): Wypalenie zawodowe i etyka relacyjna w pracy urzędniczej </w:t>
      </w:r>
    </w:p>
    <w:p w14:paraId="0E6B22EF" w14:textId="02E8511C" w:rsidR="008E5276" w:rsidRPr="008E5276" w:rsidRDefault="008E5276" w:rsidP="0083704B">
      <w:pPr>
        <w:pStyle w:val="Tekstpodstawowy"/>
        <w:ind w:left="284"/>
      </w:pPr>
      <w:r w:rsidRPr="008E5276">
        <w:t xml:space="preserve">Rozpoznawanie objawów wypalenia, higiena pracy, budowanie równowagi, etyka kontaktu z klientem, granice odpowiedzialności i przeciwdziałanie przeniesieniu emocjonalnemu. </w:t>
      </w:r>
    </w:p>
    <w:p w14:paraId="16464598" w14:textId="77777777" w:rsidR="004830D8" w:rsidRPr="008E5276" w:rsidRDefault="004830D8" w:rsidP="004830D8">
      <w:pPr>
        <w:pStyle w:val="Tekstpodstawowy"/>
        <w:spacing w:before="135"/>
        <w:rPr>
          <w:u w:val="single"/>
        </w:rPr>
      </w:pPr>
      <w:r w:rsidRPr="008E5276">
        <w:rPr>
          <w:b/>
          <w:bCs/>
          <w:u w:val="single"/>
        </w:rPr>
        <w:t xml:space="preserve">Metody dydaktyczne i organizacja zajęć: </w:t>
      </w:r>
    </w:p>
    <w:p w14:paraId="7B35687D" w14:textId="77777777" w:rsidR="004830D8" w:rsidRDefault="004830D8" w:rsidP="004830D8">
      <w:pPr>
        <w:pStyle w:val="Tekstpodstawowy"/>
        <w:spacing w:before="135"/>
        <w:rPr>
          <w:b/>
          <w:bCs/>
          <w:u w:val="single"/>
        </w:rPr>
      </w:pPr>
      <w:r w:rsidRPr="008E5276">
        <w:t>Zajęcia prowadzone w formule warsztatowej, z wykorzystaniem narzędzi samoobserwacji, pracy w kręgu, testów psychometrycznych (opcjonalnie) i analizy przypadków</w:t>
      </w:r>
      <w:r w:rsidRPr="008E5276">
        <w:rPr>
          <w:b/>
          <w:bCs/>
          <w:u w:val="single"/>
        </w:rPr>
        <w:t xml:space="preserve"> </w:t>
      </w:r>
    </w:p>
    <w:p w14:paraId="457694DC" w14:textId="19696431" w:rsidR="0083704B" w:rsidRDefault="008E5276" w:rsidP="004830D8">
      <w:pPr>
        <w:pStyle w:val="Tekstpodstawowy"/>
        <w:spacing w:before="135"/>
        <w:rPr>
          <w:u w:val="single"/>
        </w:rPr>
      </w:pPr>
      <w:r w:rsidRPr="008E5276">
        <w:rPr>
          <w:b/>
          <w:bCs/>
          <w:u w:val="single"/>
        </w:rPr>
        <w:t xml:space="preserve">Efekty uczenia się </w:t>
      </w:r>
    </w:p>
    <w:p w14:paraId="779F009B" w14:textId="6CA9B44B" w:rsidR="008E5276" w:rsidRPr="008E5276" w:rsidRDefault="008E5276" w:rsidP="008E5276">
      <w:pPr>
        <w:pStyle w:val="Tekstpodstawowy"/>
        <w:spacing w:before="135"/>
        <w:rPr>
          <w:u w:val="single"/>
        </w:rPr>
      </w:pPr>
      <w:r w:rsidRPr="008E5276">
        <w:rPr>
          <w:b/>
          <w:bCs/>
        </w:rPr>
        <w:t xml:space="preserve">Wiedza: </w:t>
      </w:r>
    </w:p>
    <w:p w14:paraId="29E73F75" w14:textId="77777777" w:rsidR="008E5276" w:rsidRPr="008E5276" w:rsidRDefault="008E5276">
      <w:pPr>
        <w:pStyle w:val="Tekstpodstawowy"/>
        <w:numPr>
          <w:ilvl w:val="0"/>
          <w:numId w:val="13"/>
        </w:numPr>
        <w:ind w:left="284"/>
      </w:pPr>
      <w:r w:rsidRPr="008E5276">
        <w:t xml:space="preserve">zna psychologiczne mechanizmy odporności i strategie zapobiegania wypaleniu zawodowemu, </w:t>
      </w:r>
    </w:p>
    <w:p w14:paraId="177B6163" w14:textId="584AAF5B" w:rsidR="008E5276" w:rsidRPr="008E5276" w:rsidRDefault="008E5276">
      <w:pPr>
        <w:pStyle w:val="Tekstpodstawowy"/>
        <w:numPr>
          <w:ilvl w:val="0"/>
          <w:numId w:val="13"/>
        </w:numPr>
        <w:ind w:left="284"/>
      </w:pPr>
      <w:r w:rsidRPr="008E5276">
        <w:t xml:space="preserve">rozumie znaczenie postawy refleksyjnej i etycznej w pracy z klientem– zna podstawy ACT i zasady higieny psychicznej. </w:t>
      </w:r>
    </w:p>
    <w:p w14:paraId="7353CF6E" w14:textId="77777777" w:rsidR="008E5276" w:rsidRPr="008E5276" w:rsidRDefault="008E5276" w:rsidP="0083704B">
      <w:pPr>
        <w:pStyle w:val="Tekstpodstawowy"/>
      </w:pPr>
      <w:r w:rsidRPr="008E5276">
        <w:rPr>
          <w:b/>
          <w:bCs/>
        </w:rPr>
        <w:t xml:space="preserve">Umiejętności: </w:t>
      </w:r>
    </w:p>
    <w:p w14:paraId="71499F33" w14:textId="77777777" w:rsidR="008E5276" w:rsidRPr="008E5276" w:rsidRDefault="008E5276">
      <w:pPr>
        <w:pStyle w:val="Tekstpodstawowy"/>
        <w:numPr>
          <w:ilvl w:val="0"/>
          <w:numId w:val="14"/>
        </w:numPr>
        <w:ind w:left="284"/>
      </w:pPr>
      <w:r w:rsidRPr="008E5276">
        <w:t xml:space="preserve">rozpoznaje własne reakcje stresowe i stosuje techniki autoregulacji, </w:t>
      </w:r>
    </w:p>
    <w:p w14:paraId="306D6BA1" w14:textId="77777777" w:rsidR="008E5276" w:rsidRPr="008E5276" w:rsidRDefault="008E5276">
      <w:pPr>
        <w:pStyle w:val="Tekstpodstawowy"/>
        <w:numPr>
          <w:ilvl w:val="0"/>
          <w:numId w:val="14"/>
        </w:numPr>
        <w:ind w:left="284"/>
      </w:pPr>
      <w:r w:rsidRPr="008E5276">
        <w:t xml:space="preserve">wprowadza do codziennej pracy strategie wzmacniające odporność psychiczną, </w:t>
      </w:r>
    </w:p>
    <w:p w14:paraId="13256FE3" w14:textId="1B4007FB" w:rsidR="008E5276" w:rsidRPr="008E5276" w:rsidRDefault="008E5276">
      <w:pPr>
        <w:pStyle w:val="Tekstpodstawowy"/>
        <w:numPr>
          <w:ilvl w:val="0"/>
          <w:numId w:val="14"/>
        </w:numPr>
        <w:ind w:left="284"/>
      </w:pPr>
      <w:r w:rsidRPr="008E5276">
        <w:lastRenderedPageBreak/>
        <w:t xml:space="preserve">analizuje sytuacje relacyjne z klientem z perspektywy etyki i dobrostanu. </w:t>
      </w:r>
    </w:p>
    <w:p w14:paraId="1EDF936A" w14:textId="7F5C7B14" w:rsidR="008E5276" w:rsidRPr="008E5276" w:rsidRDefault="008E5276" w:rsidP="0083704B">
      <w:pPr>
        <w:pStyle w:val="Tekstpodstawowy"/>
      </w:pPr>
      <w:r w:rsidRPr="008E5276">
        <w:rPr>
          <w:b/>
          <w:bCs/>
        </w:rPr>
        <w:t xml:space="preserve">Kompetencje społeczne: </w:t>
      </w:r>
    </w:p>
    <w:p w14:paraId="022704DB" w14:textId="77777777" w:rsidR="008E5276" w:rsidRPr="008E5276" w:rsidRDefault="008E5276">
      <w:pPr>
        <w:pStyle w:val="Tekstpodstawowy"/>
        <w:numPr>
          <w:ilvl w:val="0"/>
          <w:numId w:val="11"/>
        </w:numPr>
      </w:pPr>
      <w:r w:rsidRPr="008E5276">
        <w:t xml:space="preserve">dba o własny dobrostan psychiczny i etyczną postawę, świadomie wpływając na relacje z klientem i zespołem. </w:t>
      </w:r>
    </w:p>
    <w:p w14:paraId="2584E54A" w14:textId="77777777" w:rsidR="008E5276" w:rsidRPr="008E5276" w:rsidRDefault="008E5276" w:rsidP="008E5276">
      <w:pPr>
        <w:pStyle w:val="Tekstpodstawowy"/>
        <w:spacing w:before="135"/>
      </w:pPr>
    </w:p>
    <w:p w14:paraId="31FE73FE" w14:textId="43DCE89C" w:rsidR="007E0D19" w:rsidRPr="007E0D19" w:rsidRDefault="004830D8" w:rsidP="007E0D19">
      <w:pPr>
        <w:pStyle w:val="Tekstpodstawowy"/>
        <w:spacing w:before="115"/>
        <w:rPr>
          <w:b/>
          <w:bCs/>
          <w:color w:val="007BB8"/>
          <w:u w:val="single"/>
        </w:rPr>
      </w:pPr>
      <w:r w:rsidRPr="0083704B">
        <w:rPr>
          <w:b/>
          <w:bCs/>
          <w:color w:val="007BB8"/>
          <w:u w:val="single"/>
        </w:rPr>
        <w:t xml:space="preserve">CZĘŚĆ </w:t>
      </w:r>
      <w:r w:rsidR="001B54BE">
        <w:rPr>
          <w:b/>
          <w:bCs/>
          <w:color w:val="007BB8"/>
          <w:u w:val="single"/>
        </w:rPr>
        <w:t>P</w:t>
      </w:r>
      <w:r>
        <w:rPr>
          <w:b/>
          <w:bCs/>
          <w:color w:val="007BB8"/>
          <w:u w:val="single"/>
        </w:rPr>
        <w:t>4</w:t>
      </w:r>
      <w:r w:rsidRPr="0083704B">
        <w:rPr>
          <w:b/>
          <w:bCs/>
          <w:color w:val="007BB8"/>
          <w:u w:val="single"/>
        </w:rPr>
        <w:t xml:space="preserve">: </w:t>
      </w:r>
      <w:r w:rsidR="007E0D19" w:rsidRPr="007E0D19">
        <w:rPr>
          <w:b/>
          <w:bCs/>
          <w:color w:val="007BB8"/>
          <w:u w:val="single"/>
        </w:rPr>
        <w:t xml:space="preserve">Prawo pracy i stosowanie przepisów w praktyce (24 godziny) </w:t>
      </w:r>
    </w:p>
    <w:p w14:paraId="09B4976A" w14:textId="77777777" w:rsidR="007E0D19" w:rsidRPr="007E0D19" w:rsidRDefault="007E0D19" w:rsidP="007E0D19">
      <w:pPr>
        <w:pStyle w:val="Tekstpodstawowy"/>
        <w:spacing w:before="115"/>
        <w:rPr>
          <w:b/>
          <w:bCs/>
          <w:u w:val="single"/>
        </w:rPr>
      </w:pPr>
      <w:r w:rsidRPr="007E0D19">
        <w:rPr>
          <w:b/>
          <w:bCs/>
          <w:u w:val="single"/>
        </w:rPr>
        <w:t xml:space="preserve">Opis modułu </w:t>
      </w:r>
    </w:p>
    <w:p w14:paraId="70218390" w14:textId="77777777" w:rsidR="007E0D19" w:rsidRPr="007E0D19" w:rsidRDefault="007E0D19" w:rsidP="007E0D19">
      <w:pPr>
        <w:pStyle w:val="Tekstpodstawowy"/>
        <w:spacing w:before="115"/>
      </w:pPr>
      <w:r w:rsidRPr="007E0D19">
        <w:t xml:space="preserve">Moduł ma na celu rozwinięcie praktycznych kompetencji w zakresie stosowania przepisów prawa pracy i aktów prawnych regulujących funkcjonowanie publicznych służb zatrudnienia. Uczestnicy uczą się interpretować i stosować prawo w sytuacjach codziennych, podejmować decyzje zgodnie z obowiązującymi regulacjami oraz analizować przypadki z praktyki urzędniczej. Moduł uwzględnia również aspekty ochrony danych osobowych oraz standardy etyczne w kontekście przetwarzania informacji o klientach. </w:t>
      </w:r>
    </w:p>
    <w:p w14:paraId="50C12525" w14:textId="77777777" w:rsidR="007E0D19" w:rsidRPr="007E0D19" w:rsidRDefault="007E0D19" w:rsidP="007E0D19">
      <w:pPr>
        <w:pStyle w:val="Tekstpodstawowy"/>
        <w:spacing w:before="115"/>
        <w:rPr>
          <w:b/>
          <w:bCs/>
          <w:u w:val="single"/>
        </w:rPr>
      </w:pPr>
      <w:r w:rsidRPr="007E0D19">
        <w:rPr>
          <w:b/>
          <w:bCs/>
          <w:u w:val="single"/>
        </w:rPr>
        <w:t xml:space="preserve">Zakres treści </w:t>
      </w:r>
    </w:p>
    <w:p w14:paraId="1CBAE3C5" w14:textId="77777777" w:rsidR="007E0D19" w:rsidRPr="007E0D19" w:rsidRDefault="007E0D19" w:rsidP="007E0D19">
      <w:pPr>
        <w:pStyle w:val="Tekstpodstawowy"/>
        <w:spacing w:before="115"/>
      </w:pPr>
      <w:r w:rsidRPr="007E0D19">
        <w:t xml:space="preserve">Moduł obejmuje dwa tematyczne bloki: </w:t>
      </w:r>
    </w:p>
    <w:p w14:paraId="094D601B" w14:textId="77777777" w:rsidR="007E0D19" w:rsidRPr="007E0D19" w:rsidRDefault="007E0D19">
      <w:pPr>
        <w:pStyle w:val="Tekstpodstawowy"/>
        <w:numPr>
          <w:ilvl w:val="0"/>
          <w:numId w:val="15"/>
        </w:numPr>
        <w:rPr>
          <w:b/>
          <w:bCs/>
        </w:rPr>
      </w:pPr>
      <w:r w:rsidRPr="007E0D19">
        <w:rPr>
          <w:b/>
          <w:bCs/>
        </w:rPr>
        <w:t xml:space="preserve">Blok I (12 godzin): Ustawa o rynku pracy i służbach zatrudnienia, Kodeks pracy i decyzje administracyjne </w:t>
      </w:r>
    </w:p>
    <w:p w14:paraId="2C3C0F82" w14:textId="3A7DDB28" w:rsidR="007E0D19" w:rsidRPr="007E0D19" w:rsidRDefault="007E0D19" w:rsidP="007E0D19">
      <w:pPr>
        <w:pStyle w:val="Tekstpodstawowy"/>
        <w:ind w:left="284"/>
      </w:pPr>
      <w:r w:rsidRPr="007E0D19">
        <w:t xml:space="preserve">Struktura i zakres ustawy, uprawnienia i obowiązki urzędów, typowe sytuacje decyzyjne, analiza orzeczeń i kazusów, dokumentacja urzędowa. </w:t>
      </w:r>
    </w:p>
    <w:p w14:paraId="172BA5E7" w14:textId="5299EB7B" w:rsidR="007E0D19" w:rsidRPr="007E0D19" w:rsidRDefault="007E0D19">
      <w:pPr>
        <w:pStyle w:val="Tekstpodstawowy"/>
        <w:numPr>
          <w:ilvl w:val="0"/>
          <w:numId w:val="15"/>
        </w:numPr>
        <w:rPr>
          <w:b/>
          <w:bCs/>
        </w:rPr>
      </w:pPr>
      <w:r w:rsidRPr="007E0D19">
        <w:rPr>
          <w:b/>
          <w:bCs/>
        </w:rPr>
        <w:t xml:space="preserve">Blok II (12 godzin): Ochrona danych, RODO i etyka prawna w kontakcie z klientem </w:t>
      </w:r>
    </w:p>
    <w:p w14:paraId="062B9115" w14:textId="77777777" w:rsidR="007E0D19" w:rsidRPr="007E0D19" w:rsidRDefault="007E0D19" w:rsidP="007E0D19">
      <w:pPr>
        <w:pStyle w:val="Tekstpodstawowy"/>
        <w:ind w:left="284"/>
      </w:pPr>
      <w:r w:rsidRPr="007E0D19">
        <w:t xml:space="preserve">Podstawy przepisów RODO, procedury wewnętrzne w PSZ, prawa klienta, bezpieczne przetwarzanie danych, granice poufności, obowiązki informacyjne. </w:t>
      </w:r>
    </w:p>
    <w:p w14:paraId="5D16CDB2" w14:textId="77777777" w:rsidR="007E0D19" w:rsidRPr="007E0D19" w:rsidRDefault="007E0D19" w:rsidP="007E0D19">
      <w:pPr>
        <w:pStyle w:val="Tekstpodstawowy"/>
        <w:spacing w:before="115"/>
        <w:rPr>
          <w:b/>
          <w:bCs/>
          <w:u w:val="single"/>
        </w:rPr>
      </w:pPr>
      <w:r w:rsidRPr="007E0D19">
        <w:rPr>
          <w:b/>
          <w:bCs/>
          <w:u w:val="single"/>
        </w:rPr>
        <w:t xml:space="preserve">Metody dydaktyczne i organizacja zajęć: </w:t>
      </w:r>
    </w:p>
    <w:p w14:paraId="5AD2B73E" w14:textId="1E5339F2" w:rsidR="007E0D19" w:rsidRDefault="007E0D19" w:rsidP="007E0D19">
      <w:pPr>
        <w:pStyle w:val="Tekstpodstawowy"/>
        <w:spacing w:before="115"/>
      </w:pPr>
      <w:r w:rsidRPr="007E0D19">
        <w:t>Zajęcia prowadzone w formie seminaryjno-warsztatowej, z analizą aktów prawnych, kazusów, wzorów dokumentów oraz ćwiczeniami decyzyjnymi.</w:t>
      </w:r>
    </w:p>
    <w:p w14:paraId="50698F79" w14:textId="3A2C9166" w:rsidR="007E0D19" w:rsidRPr="007E0D19" w:rsidRDefault="007E0D19" w:rsidP="007E0D19">
      <w:pPr>
        <w:pStyle w:val="Tekstpodstawowy"/>
        <w:spacing w:before="115"/>
        <w:rPr>
          <w:b/>
          <w:bCs/>
          <w:u w:val="single"/>
        </w:rPr>
      </w:pPr>
      <w:r w:rsidRPr="007E0D19">
        <w:rPr>
          <w:b/>
          <w:bCs/>
          <w:u w:val="single"/>
        </w:rPr>
        <w:t xml:space="preserve">Efekty uczenia się </w:t>
      </w:r>
    </w:p>
    <w:p w14:paraId="7CB1E6CF" w14:textId="77777777" w:rsidR="007E0D19" w:rsidRPr="007E0D19" w:rsidRDefault="007E0D19" w:rsidP="007E0D19">
      <w:pPr>
        <w:pStyle w:val="Tekstpodstawowy"/>
        <w:spacing w:before="115"/>
        <w:rPr>
          <w:b/>
          <w:bCs/>
        </w:rPr>
      </w:pPr>
      <w:r w:rsidRPr="007E0D19">
        <w:rPr>
          <w:b/>
          <w:bCs/>
        </w:rPr>
        <w:t xml:space="preserve">Wiedza: </w:t>
      </w:r>
    </w:p>
    <w:p w14:paraId="4FF08996" w14:textId="77777777" w:rsidR="007E0D19" w:rsidRPr="007E0D19" w:rsidRDefault="007E0D19">
      <w:pPr>
        <w:pStyle w:val="Tekstpodstawowy"/>
        <w:numPr>
          <w:ilvl w:val="0"/>
          <w:numId w:val="16"/>
        </w:numPr>
      </w:pPr>
      <w:r w:rsidRPr="007E0D19">
        <w:t xml:space="preserve">zna strukturę i zastosowanie najważniejszych aktów prawnych w PSZ, </w:t>
      </w:r>
    </w:p>
    <w:p w14:paraId="59DB1908" w14:textId="77777777" w:rsidR="007E0D19" w:rsidRPr="007E0D19" w:rsidRDefault="007E0D19">
      <w:pPr>
        <w:pStyle w:val="Tekstpodstawowy"/>
        <w:numPr>
          <w:ilvl w:val="0"/>
          <w:numId w:val="16"/>
        </w:numPr>
      </w:pPr>
      <w:r w:rsidRPr="007E0D19">
        <w:t xml:space="preserve">rozumie zasady ochrony danych osobowych i prawa klienta, </w:t>
      </w:r>
    </w:p>
    <w:p w14:paraId="7AE08A0C" w14:textId="6E71E45D" w:rsidR="007E0D19" w:rsidRPr="007E0D19" w:rsidRDefault="007E0D19">
      <w:pPr>
        <w:pStyle w:val="Tekstpodstawowy"/>
        <w:numPr>
          <w:ilvl w:val="0"/>
          <w:numId w:val="16"/>
        </w:numPr>
      </w:pPr>
      <w:r w:rsidRPr="007E0D19">
        <w:t xml:space="preserve">zna procedury decyzyjne i dokumentacyjne w kontekście zatrudnienia i aktywizacji. </w:t>
      </w:r>
    </w:p>
    <w:p w14:paraId="131CE174" w14:textId="77777777" w:rsidR="007E0D19" w:rsidRPr="007E0D19" w:rsidRDefault="007E0D19" w:rsidP="007E0D19">
      <w:pPr>
        <w:pStyle w:val="Tekstpodstawowy"/>
        <w:rPr>
          <w:b/>
          <w:bCs/>
        </w:rPr>
      </w:pPr>
      <w:r w:rsidRPr="007E0D19">
        <w:rPr>
          <w:b/>
          <w:bCs/>
        </w:rPr>
        <w:t xml:space="preserve">Umiejętności: </w:t>
      </w:r>
    </w:p>
    <w:p w14:paraId="5601D29E" w14:textId="77777777" w:rsidR="007E0D19" w:rsidRPr="007E0D19" w:rsidRDefault="007E0D19">
      <w:pPr>
        <w:pStyle w:val="Tekstpodstawowy"/>
        <w:numPr>
          <w:ilvl w:val="0"/>
          <w:numId w:val="17"/>
        </w:numPr>
      </w:pPr>
      <w:r w:rsidRPr="007E0D19">
        <w:t xml:space="preserve">stosuje przepisy w konkretnych sytuacjach urzędowych, </w:t>
      </w:r>
    </w:p>
    <w:p w14:paraId="1EF9C913" w14:textId="77777777" w:rsidR="007E0D19" w:rsidRPr="007E0D19" w:rsidRDefault="007E0D19">
      <w:pPr>
        <w:pStyle w:val="Tekstpodstawowy"/>
        <w:numPr>
          <w:ilvl w:val="0"/>
          <w:numId w:val="17"/>
        </w:numPr>
      </w:pPr>
      <w:r w:rsidRPr="007E0D19">
        <w:t xml:space="preserve">analizuje i przygotowuje decyzje zgodne z prawem, </w:t>
      </w:r>
    </w:p>
    <w:p w14:paraId="70FBC8AF" w14:textId="1EA51651" w:rsidR="007E0D19" w:rsidRPr="007E0D19" w:rsidRDefault="007E0D19">
      <w:pPr>
        <w:pStyle w:val="Tekstpodstawowy"/>
        <w:numPr>
          <w:ilvl w:val="0"/>
          <w:numId w:val="17"/>
        </w:numPr>
      </w:pPr>
      <w:r w:rsidRPr="007E0D19">
        <w:t xml:space="preserve">identyfikuje ryzyka prawne i podejmuje działania zabezpieczające zgodność z regulacjami. </w:t>
      </w:r>
    </w:p>
    <w:p w14:paraId="1130F551" w14:textId="77777777" w:rsidR="007E0D19" w:rsidRPr="007E0D19" w:rsidRDefault="007E0D19" w:rsidP="007E0D19">
      <w:pPr>
        <w:pStyle w:val="Tekstpodstawowy"/>
        <w:rPr>
          <w:b/>
          <w:bCs/>
        </w:rPr>
      </w:pPr>
      <w:r w:rsidRPr="007E0D19">
        <w:rPr>
          <w:b/>
          <w:bCs/>
        </w:rPr>
        <w:t>Kompetencje społeczne:</w:t>
      </w:r>
    </w:p>
    <w:p w14:paraId="035BA043" w14:textId="020B93C7" w:rsidR="007E0D19" w:rsidRPr="007E0D19" w:rsidRDefault="007E0D19">
      <w:pPr>
        <w:pStyle w:val="Tekstpodstawowy"/>
        <w:numPr>
          <w:ilvl w:val="0"/>
          <w:numId w:val="18"/>
        </w:numPr>
        <w:ind w:left="284"/>
      </w:pPr>
      <w:r w:rsidRPr="007E0D19">
        <w:t xml:space="preserve">działa zgodnie z przepisami i zasadami etyki, biorąc odpowiedzialność za skutki podejmowanych decyzji urzędowych. </w:t>
      </w:r>
    </w:p>
    <w:p w14:paraId="1A2851C6" w14:textId="77777777" w:rsidR="003E206E" w:rsidRDefault="003E206E" w:rsidP="004A2CB3">
      <w:pPr>
        <w:pStyle w:val="Tekstpodstawowy"/>
        <w:contextualSpacing/>
        <w:rPr>
          <w:rFonts w:asciiTheme="minorHAnsi" w:hAnsiTheme="minorHAnsi" w:cstheme="minorHAnsi"/>
          <w:highlight w:val="yellow"/>
        </w:rPr>
      </w:pPr>
    </w:p>
    <w:p w14:paraId="50C5AD1E" w14:textId="0CD47CF8" w:rsidR="005349F6" w:rsidRPr="005349F6" w:rsidRDefault="003E206E" w:rsidP="005349F6">
      <w:pPr>
        <w:pStyle w:val="Tekstpodstawowy"/>
        <w:spacing w:before="115"/>
        <w:rPr>
          <w:b/>
          <w:bCs/>
          <w:color w:val="007BB8"/>
          <w:u w:val="single"/>
        </w:rPr>
      </w:pPr>
      <w:r w:rsidRPr="0083704B">
        <w:rPr>
          <w:b/>
          <w:bCs/>
          <w:color w:val="007BB8"/>
          <w:u w:val="single"/>
        </w:rPr>
        <w:t xml:space="preserve">CZĘŚĆ </w:t>
      </w:r>
      <w:r w:rsidR="001B54BE">
        <w:rPr>
          <w:b/>
          <w:bCs/>
          <w:color w:val="007BB8"/>
          <w:u w:val="single"/>
        </w:rPr>
        <w:t>P</w:t>
      </w:r>
      <w:r>
        <w:rPr>
          <w:b/>
          <w:bCs/>
          <w:color w:val="007BB8"/>
          <w:u w:val="single"/>
        </w:rPr>
        <w:t>5</w:t>
      </w:r>
      <w:r w:rsidRPr="0083704B">
        <w:rPr>
          <w:b/>
          <w:bCs/>
          <w:color w:val="007BB8"/>
          <w:u w:val="single"/>
        </w:rPr>
        <w:t xml:space="preserve">: </w:t>
      </w:r>
      <w:r w:rsidR="005349F6" w:rsidRPr="005349F6">
        <w:rPr>
          <w:b/>
          <w:bCs/>
          <w:color w:val="007BB8"/>
          <w:u w:val="single"/>
        </w:rPr>
        <w:t xml:space="preserve">Seminarium projektowe – projekt in-situ (16 godzin) </w:t>
      </w:r>
    </w:p>
    <w:p w14:paraId="4A8F4B5D" w14:textId="77777777" w:rsidR="005349F6" w:rsidRPr="005349F6" w:rsidRDefault="005349F6" w:rsidP="005349F6">
      <w:pPr>
        <w:pStyle w:val="Tekstpodstawowy"/>
        <w:spacing w:before="115"/>
        <w:rPr>
          <w:b/>
          <w:bCs/>
          <w:u w:val="single"/>
        </w:rPr>
      </w:pPr>
      <w:r w:rsidRPr="005349F6">
        <w:rPr>
          <w:b/>
          <w:bCs/>
          <w:u w:val="single"/>
        </w:rPr>
        <w:t xml:space="preserve">Opis modułu </w:t>
      </w:r>
    </w:p>
    <w:p w14:paraId="764B0519" w14:textId="77777777" w:rsidR="005349F6" w:rsidRPr="005349F6" w:rsidRDefault="005349F6" w:rsidP="005349F6">
      <w:pPr>
        <w:pStyle w:val="Tekstpodstawowy"/>
        <w:spacing w:before="115"/>
      </w:pPr>
      <w:r w:rsidRPr="005349F6">
        <w:t xml:space="preserve">Seminarium projektowe jest zwieńczeniem całego cyklu kształcenia i pełni funkcję integrującą wiedzę i umiejętności zdobyte w trakcie studiów. Celem modułu jest przygotowanie uczestników do </w:t>
      </w:r>
      <w:r w:rsidRPr="005349F6">
        <w:lastRenderedPageBreak/>
        <w:t xml:space="preserve">zaprojektowania, wdrożenia i zaprezentowania mikro-innowacji lub usprawnienia w miejscu pracy – w macierzystej instytucji PSZ. Projekt ma charakter praktyczny i ma na celu odpowiedź na realną potrzebę organizacyjną, proceduralną lub społeczną. Seminarium wspiera uczestników w doprecyzowaniu problemu, określeniu celów i wskaźników oraz refleksji nad rezultatami. </w:t>
      </w:r>
    </w:p>
    <w:p w14:paraId="370F99E0" w14:textId="77777777" w:rsidR="005349F6" w:rsidRPr="005349F6" w:rsidRDefault="005349F6" w:rsidP="005349F6">
      <w:pPr>
        <w:pStyle w:val="Tekstpodstawowy"/>
        <w:spacing w:before="115"/>
        <w:rPr>
          <w:b/>
          <w:bCs/>
          <w:u w:val="single"/>
        </w:rPr>
      </w:pPr>
      <w:r w:rsidRPr="005349F6">
        <w:rPr>
          <w:b/>
          <w:bCs/>
          <w:u w:val="single"/>
        </w:rPr>
        <w:t xml:space="preserve">Zakres treści </w:t>
      </w:r>
    </w:p>
    <w:p w14:paraId="6C8F01B6" w14:textId="77777777" w:rsidR="005349F6" w:rsidRPr="005349F6" w:rsidRDefault="005349F6" w:rsidP="005349F6">
      <w:pPr>
        <w:pStyle w:val="Tekstpodstawowy"/>
        <w:spacing w:before="115"/>
      </w:pPr>
      <w:r w:rsidRPr="005349F6">
        <w:t xml:space="preserve">Moduł realizowany jest w dwóch blokach: </w:t>
      </w:r>
    </w:p>
    <w:p w14:paraId="45418D11" w14:textId="281E06CA" w:rsidR="005349F6" w:rsidRPr="005349F6" w:rsidRDefault="005349F6">
      <w:pPr>
        <w:pStyle w:val="Tekstpodstawowy"/>
        <w:numPr>
          <w:ilvl w:val="0"/>
          <w:numId w:val="19"/>
        </w:numPr>
        <w:rPr>
          <w:b/>
          <w:bCs/>
        </w:rPr>
      </w:pPr>
      <w:r w:rsidRPr="005349F6">
        <w:rPr>
          <w:b/>
          <w:bCs/>
        </w:rPr>
        <w:t xml:space="preserve">Blok I (8 godzin): Planowanie projektu in-situ </w:t>
      </w:r>
    </w:p>
    <w:p w14:paraId="30743879" w14:textId="77777777" w:rsidR="005349F6" w:rsidRPr="005349F6" w:rsidRDefault="005349F6" w:rsidP="00560A3F">
      <w:pPr>
        <w:pStyle w:val="Tekstpodstawowy"/>
        <w:ind w:left="284"/>
      </w:pPr>
      <w:r w:rsidRPr="005349F6">
        <w:t xml:space="preserve">Identyfikacja problemu, formułowanie celu i hipotezy zmiany, metody diagnozy sytuacji wyjściowej, logika projektowa (cele, działania, rezultaty, mierniki), narzędzia planowania (np. SMART, 5W2H). </w:t>
      </w:r>
    </w:p>
    <w:p w14:paraId="2CE52633" w14:textId="0C40C49D" w:rsidR="005349F6" w:rsidRPr="001B54BE" w:rsidRDefault="005349F6" w:rsidP="001B54BE">
      <w:pPr>
        <w:pStyle w:val="Tekstpodstawowy"/>
        <w:numPr>
          <w:ilvl w:val="0"/>
          <w:numId w:val="19"/>
        </w:numPr>
        <w:rPr>
          <w:b/>
          <w:bCs/>
        </w:rPr>
      </w:pPr>
      <w:r w:rsidRPr="005349F6">
        <w:rPr>
          <w:b/>
          <w:bCs/>
        </w:rPr>
        <w:t xml:space="preserve">Blok II (8 godzin): Wdrażanie i prezentacja projektu </w:t>
      </w:r>
    </w:p>
    <w:p w14:paraId="6DF7435F" w14:textId="77777777" w:rsidR="005349F6" w:rsidRPr="005349F6" w:rsidRDefault="005349F6" w:rsidP="00560A3F">
      <w:pPr>
        <w:pStyle w:val="Tekstpodstawowy"/>
        <w:ind w:left="284"/>
      </w:pPr>
      <w:r w:rsidRPr="005349F6">
        <w:t xml:space="preserve">Strategia wdrożenia i dokumentowania działań, ocena efektów, analiza przeszkód i </w:t>
      </w:r>
      <w:proofErr w:type="spellStart"/>
      <w:r w:rsidRPr="005349F6">
        <w:t>ryzyk</w:t>
      </w:r>
      <w:proofErr w:type="spellEnd"/>
      <w:r w:rsidRPr="005349F6">
        <w:t xml:space="preserve">, przygotowanie prezentacji wdrożenia, refleksja ewaluacyjna. </w:t>
      </w:r>
    </w:p>
    <w:p w14:paraId="2E9B044A" w14:textId="77777777" w:rsidR="00560A3F" w:rsidRPr="005349F6" w:rsidRDefault="00560A3F" w:rsidP="00560A3F">
      <w:pPr>
        <w:pStyle w:val="Tekstpodstawowy"/>
        <w:spacing w:before="115"/>
        <w:rPr>
          <w:b/>
          <w:bCs/>
          <w:u w:val="single"/>
        </w:rPr>
      </w:pPr>
      <w:r w:rsidRPr="005349F6">
        <w:rPr>
          <w:b/>
          <w:bCs/>
          <w:u w:val="single"/>
        </w:rPr>
        <w:t xml:space="preserve">Metody dydaktyczne i organizacja zajęć: </w:t>
      </w:r>
    </w:p>
    <w:p w14:paraId="0C0059F0" w14:textId="77777777" w:rsidR="00560A3F" w:rsidRPr="005349F6" w:rsidRDefault="00560A3F" w:rsidP="00560A3F">
      <w:pPr>
        <w:pStyle w:val="Tekstpodstawowy"/>
        <w:spacing w:before="115"/>
        <w:rPr>
          <w:rFonts w:asciiTheme="minorHAnsi" w:hAnsiTheme="minorHAnsi" w:cstheme="minorHAnsi"/>
          <w:highlight w:val="yellow"/>
        </w:rPr>
      </w:pPr>
      <w:r w:rsidRPr="005349F6">
        <w:t xml:space="preserve">Zajęcia mają charakter </w:t>
      </w:r>
      <w:proofErr w:type="spellStart"/>
      <w:r w:rsidRPr="005349F6">
        <w:t>tutorskiego</w:t>
      </w:r>
      <w:proofErr w:type="spellEnd"/>
      <w:r w:rsidRPr="005349F6">
        <w:t xml:space="preserve"> warsztatu – opierają się na konsultacjach indywidualnych, analizie pomysłów projektowych uczestników oraz pracy w </w:t>
      </w:r>
      <w:proofErr w:type="spellStart"/>
      <w:r w:rsidRPr="005349F6">
        <w:t>mikrogrupach</w:t>
      </w:r>
      <w:proofErr w:type="spellEnd"/>
      <w:r w:rsidRPr="005349F6">
        <w:t>. Uczestnicy kończą seminarium z gotowym szkicem projektu oraz planem jego wdrożenia.</w:t>
      </w:r>
    </w:p>
    <w:p w14:paraId="41E09357" w14:textId="2653D399" w:rsidR="005349F6" w:rsidRPr="005349F6" w:rsidRDefault="005349F6" w:rsidP="005349F6">
      <w:pPr>
        <w:pStyle w:val="Tekstpodstawowy"/>
        <w:spacing w:before="115"/>
        <w:rPr>
          <w:b/>
          <w:bCs/>
          <w:u w:val="single"/>
        </w:rPr>
      </w:pPr>
      <w:r w:rsidRPr="005349F6">
        <w:rPr>
          <w:b/>
          <w:bCs/>
          <w:u w:val="single"/>
        </w:rPr>
        <w:t xml:space="preserve">Efekty uczenia się </w:t>
      </w:r>
    </w:p>
    <w:p w14:paraId="5F8145F2" w14:textId="77777777" w:rsidR="005349F6" w:rsidRPr="005349F6" w:rsidRDefault="005349F6" w:rsidP="005349F6">
      <w:pPr>
        <w:pStyle w:val="Tekstpodstawowy"/>
        <w:spacing w:before="115"/>
        <w:rPr>
          <w:b/>
          <w:bCs/>
        </w:rPr>
      </w:pPr>
      <w:r w:rsidRPr="005349F6">
        <w:rPr>
          <w:b/>
          <w:bCs/>
        </w:rPr>
        <w:t xml:space="preserve">Wiedza: </w:t>
      </w:r>
    </w:p>
    <w:p w14:paraId="7D6550D8" w14:textId="77777777" w:rsidR="005349F6" w:rsidRPr="005349F6" w:rsidRDefault="005349F6">
      <w:pPr>
        <w:pStyle w:val="Tekstpodstawowy"/>
        <w:numPr>
          <w:ilvl w:val="0"/>
          <w:numId w:val="20"/>
        </w:numPr>
      </w:pPr>
      <w:r w:rsidRPr="005349F6">
        <w:t xml:space="preserve">rozumie cykl życia projektu wdrożeniowego i logikę zmiany organizacyjnej, </w:t>
      </w:r>
    </w:p>
    <w:p w14:paraId="32DB58F1" w14:textId="77777777" w:rsidR="005349F6" w:rsidRPr="005349F6" w:rsidRDefault="005349F6">
      <w:pPr>
        <w:pStyle w:val="Tekstpodstawowy"/>
        <w:numPr>
          <w:ilvl w:val="0"/>
          <w:numId w:val="20"/>
        </w:numPr>
      </w:pPr>
      <w:r w:rsidRPr="005349F6">
        <w:t xml:space="preserve">zna metody diagnozy i oceny potrzeb w środowisku pracy, </w:t>
      </w:r>
    </w:p>
    <w:p w14:paraId="23EFF3BD" w14:textId="77777777" w:rsidR="005349F6" w:rsidRPr="005349F6" w:rsidRDefault="005349F6">
      <w:pPr>
        <w:pStyle w:val="Tekstpodstawowy"/>
        <w:numPr>
          <w:ilvl w:val="0"/>
          <w:numId w:val="20"/>
        </w:numPr>
      </w:pPr>
      <w:r w:rsidRPr="005349F6">
        <w:t xml:space="preserve">zna zasady formułowania mierzalnych rezultatów i projektowania działań w instytucjach publicznych. </w:t>
      </w:r>
    </w:p>
    <w:p w14:paraId="3C84540C" w14:textId="77777777" w:rsidR="005349F6" w:rsidRPr="005349F6" w:rsidRDefault="005349F6" w:rsidP="00560A3F">
      <w:pPr>
        <w:pStyle w:val="Tekstpodstawowy"/>
        <w:rPr>
          <w:b/>
          <w:bCs/>
        </w:rPr>
      </w:pPr>
      <w:r w:rsidRPr="005349F6">
        <w:rPr>
          <w:b/>
          <w:bCs/>
        </w:rPr>
        <w:t xml:space="preserve">Umiejętności: </w:t>
      </w:r>
    </w:p>
    <w:p w14:paraId="3B993450" w14:textId="77777777" w:rsidR="005349F6" w:rsidRPr="005349F6" w:rsidRDefault="005349F6">
      <w:pPr>
        <w:pStyle w:val="Tekstpodstawowy"/>
        <w:numPr>
          <w:ilvl w:val="0"/>
          <w:numId w:val="21"/>
        </w:numPr>
      </w:pPr>
      <w:r w:rsidRPr="005349F6">
        <w:t xml:space="preserve">identyfikuje problem w środowisku pracy i planuje adekwatną interwencję, </w:t>
      </w:r>
    </w:p>
    <w:p w14:paraId="7F78C6BD" w14:textId="77777777" w:rsidR="005349F6" w:rsidRPr="005349F6" w:rsidRDefault="005349F6">
      <w:pPr>
        <w:pStyle w:val="Tekstpodstawowy"/>
        <w:numPr>
          <w:ilvl w:val="0"/>
          <w:numId w:val="21"/>
        </w:numPr>
      </w:pPr>
      <w:r w:rsidRPr="005349F6">
        <w:t xml:space="preserve">tworzy projekt usprawnienia lub innowacji z mierzalnymi wskaźnikami, </w:t>
      </w:r>
    </w:p>
    <w:p w14:paraId="126A31F9" w14:textId="7AAC9C56" w:rsidR="005349F6" w:rsidRPr="005349F6" w:rsidRDefault="005349F6">
      <w:pPr>
        <w:pStyle w:val="Tekstpodstawowy"/>
        <w:numPr>
          <w:ilvl w:val="0"/>
          <w:numId w:val="21"/>
        </w:numPr>
      </w:pPr>
      <w:r w:rsidRPr="005349F6">
        <w:t xml:space="preserve">prezentuje i uzasadnia przyjęte rozwiązania w formie syntetycznej. </w:t>
      </w:r>
    </w:p>
    <w:p w14:paraId="0F0BDA27" w14:textId="4FCD253A" w:rsidR="005349F6" w:rsidRPr="005349F6" w:rsidRDefault="005349F6" w:rsidP="00560A3F">
      <w:pPr>
        <w:pStyle w:val="Tekstpodstawowy"/>
        <w:rPr>
          <w:b/>
          <w:bCs/>
        </w:rPr>
      </w:pPr>
      <w:r w:rsidRPr="005349F6">
        <w:rPr>
          <w:b/>
          <w:bCs/>
        </w:rPr>
        <w:t xml:space="preserve">Kompetencje społeczne: </w:t>
      </w:r>
    </w:p>
    <w:p w14:paraId="5B4A9135" w14:textId="77777777" w:rsidR="005349F6" w:rsidRPr="005349F6" w:rsidRDefault="005349F6">
      <w:pPr>
        <w:pStyle w:val="Tekstpodstawowy"/>
        <w:numPr>
          <w:ilvl w:val="0"/>
          <w:numId w:val="22"/>
        </w:numPr>
        <w:ind w:left="284"/>
      </w:pPr>
      <w:r w:rsidRPr="005349F6">
        <w:t xml:space="preserve">inicjuje zmiany w miejscu pracy, biorąc odpowiedzialność za ich celowość, realizację i wpływ społeczny. </w:t>
      </w:r>
    </w:p>
    <w:p w14:paraId="4EAEF7FC" w14:textId="77777777" w:rsidR="00C83311" w:rsidRDefault="00C83311" w:rsidP="00560A3F">
      <w:pPr>
        <w:pStyle w:val="Nagwek3"/>
        <w:spacing w:after="240"/>
        <w:rPr>
          <w:rFonts w:asciiTheme="minorHAnsi" w:hAnsiTheme="minorHAnsi" w:cstheme="minorHAnsi"/>
          <w:highlight w:val="yellow"/>
          <w:u w:val="single"/>
        </w:rPr>
      </w:pPr>
    </w:p>
    <w:p w14:paraId="56B18534" w14:textId="77777777" w:rsidR="005349F6" w:rsidRPr="005349F6" w:rsidRDefault="005349F6" w:rsidP="005349F6">
      <w:pPr>
        <w:pStyle w:val="Tekstpodstawowy"/>
        <w:spacing w:before="115"/>
      </w:pPr>
    </w:p>
    <w:p w14:paraId="6EB376CF" w14:textId="6A665E93" w:rsidR="0072170E" w:rsidRPr="0072170E" w:rsidRDefault="00D85BDB" w:rsidP="0072170E">
      <w:pPr>
        <w:jc w:val="center"/>
        <w:rPr>
          <w:rFonts w:asciiTheme="minorHAnsi" w:hAnsiTheme="minorHAnsi" w:cstheme="minorBidi"/>
          <w:b/>
          <w:bCs/>
        </w:rPr>
      </w:pPr>
      <w:r>
        <w:rPr>
          <w:b/>
          <w:bCs/>
          <w:color w:val="004E9A"/>
          <w:sz w:val="28"/>
          <w:szCs w:val="28"/>
        </w:rPr>
        <w:t>SZCZEGÓŁOWY OPIS</w:t>
      </w:r>
      <w:r w:rsidRPr="00D900F4">
        <w:rPr>
          <w:b/>
          <w:bCs/>
          <w:color w:val="004E9A"/>
          <w:sz w:val="28"/>
          <w:szCs w:val="28"/>
        </w:rPr>
        <w:t xml:space="preserve"> PRZEDMIOTU ZAMÓWIENIA</w:t>
      </w:r>
      <w:r w:rsidR="0072170E">
        <w:rPr>
          <w:rStyle w:val="mat-tooltip-trigger"/>
          <w:rFonts w:asciiTheme="minorHAnsi" w:hAnsiTheme="minorHAnsi" w:cstheme="minorBidi"/>
          <w:b/>
          <w:bCs/>
        </w:rPr>
        <w:br/>
      </w:r>
      <w:r w:rsidR="0072170E" w:rsidRPr="005825F0">
        <w:rPr>
          <w:rStyle w:val="mat-tooltip-trigger"/>
          <w:rFonts w:asciiTheme="minorHAnsi" w:hAnsiTheme="minorHAnsi" w:cstheme="minorBidi"/>
          <w:b/>
          <w:bCs/>
        </w:rPr>
        <w:t>części specjalistycznej</w:t>
      </w:r>
      <w:r w:rsidR="0072170E" w:rsidRPr="0057577A">
        <w:rPr>
          <w:rStyle w:val="mat-tooltip-trigger"/>
          <w:rFonts w:asciiTheme="minorHAnsi" w:hAnsiTheme="minorHAnsi" w:cstheme="minorBidi"/>
        </w:rPr>
        <w:t xml:space="preserve"> </w:t>
      </w:r>
      <w:r w:rsidR="0072170E" w:rsidRPr="0072170E">
        <w:rPr>
          <w:rStyle w:val="mat-tooltip-trigger"/>
          <w:rFonts w:asciiTheme="minorHAnsi" w:hAnsiTheme="minorHAnsi" w:cstheme="minorBidi"/>
          <w:b/>
          <w:bCs/>
        </w:rPr>
        <w:t>studiów</w:t>
      </w:r>
      <w:r w:rsidR="0072170E" w:rsidRPr="0057577A">
        <w:rPr>
          <w:rStyle w:val="mat-tooltip-trigger"/>
          <w:rFonts w:asciiTheme="minorHAnsi" w:hAnsiTheme="minorHAnsi" w:cstheme="minorBidi"/>
        </w:rPr>
        <w:t xml:space="preserve">, </w:t>
      </w:r>
      <w:r w:rsidR="0072170E" w:rsidRPr="005825F0">
        <w:rPr>
          <w:rStyle w:val="mat-tooltip-trigger"/>
          <w:rFonts w:asciiTheme="minorHAnsi" w:hAnsiTheme="minorHAnsi" w:cstheme="minorBidi"/>
        </w:rPr>
        <w:t>tj. kierunków</w:t>
      </w:r>
      <w:r w:rsidR="0072170E" w:rsidRPr="005825F0">
        <w:rPr>
          <w:rFonts w:asciiTheme="minorHAnsi" w:hAnsiTheme="minorHAnsi" w:cstheme="minorBidi"/>
        </w:rPr>
        <w:t>:</w:t>
      </w:r>
    </w:p>
    <w:p w14:paraId="75E1C906" w14:textId="77777777" w:rsidR="0072170E" w:rsidRPr="005825F0" w:rsidRDefault="0072170E" w:rsidP="00DD0C92">
      <w:pPr>
        <w:pStyle w:val="Akapitzlist"/>
        <w:widowControl/>
        <w:numPr>
          <w:ilvl w:val="0"/>
          <w:numId w:val="65"/>
        </w:numPr>
        <w:autoSpaceDE/>
        <w:autoSpaceDN/>
        <w:spacing w:before="0" w:after="240" w:line="259" w:lineRule="auto"/>
        <w:contextualSpacing/>
      </w:pPr>
      <w:r w:rsidRPr="005825F0">
        <w:t xml:space="preserve">„Indywidualne wsparcie, cyfrowe innowacje i inkluzyjne podejście – nowoczesny pracownik Publicznych Służb Zatrudnienia” – część </w:t>
      </w:r>
      <w:r>
        <w:t>S</w:t>
      </w:r>
      <w:r w:rsidRPr="005825F0">
        <w:t xml:space="preserve">1, </w:t>
      </w:r>
      <w:r>
        <w:t>S</w:t>
      </w:r>
      <w:r w:rsidRPr="005825F0">
        <w:t xml:space="preserve">2, </w:t>
      </w:r>
      <w:r>
        <w:t>S</w:t>
      </w:r>
      <w:r w:rsidRPr="005825F0">
        <w:t>3</w:t>
      </w:r>
    </w:p>
    <w:p w14:paraId="71E9E5AF" w14:textId="77777777" w:rsidR="0072170E" w:rsidRPr="005825F0" w:rsidRDefault="0072170E" w:rsidP="00DD0C92">
      <w:pPr>
        <w:pStyle w:val="Akapitzlist"/>
        <w:widowControl/>
        <w:numPr>
          <w:ilvl w:val="0"/>
          <w:numId w:val="65"/>
        </w:numPr>
        <w:autoSpaceDE/>
        <w:autoSpaceDN/>
        <w:spacing w:before="0" w:after="240" w:line="259" w:lineRule="auto"/>
        <w:contextualSpacing/>
      </w:pPr>
      <w:r w:rsidRPr="005825F0">
        <w:t xml:space="preserve">„Nowoczesne przywództwo, zarządzanie oparte na danych i skuteczne projekty – liderzy Publicznych Służb Zatrudniania w działaniu” – część </w:t>
      </w:r>
      <w:r>
        <w:t>S</w:t>
      </w:r>
      <w:r w:rsidRPr="005825F0">
        <w:t xml:space="preserve">4, </w:t>
      </w:r>
      <w:r>
        <w:t>S</w:t>
      </w:r>
      <w:r w:rsidRPr="005825F0">
        <w:t xml:space="preserve">5, </w:t>
      </w:r>
      <w:r>
        <w:t>S</w:t>
      </w:r>
      <w:r w:rsidRPr="005825F0">
        <w:t>6</w:t>
      </w:r>
    </w:p>
    <w:p w14:paraId="351D6A2E" w14:textId="77777777" w:rsidR="0072170E" w:rsidRDefault="0072170E" w:rsidP="00DD0C92">
      <w:pPr>
        <w:pStyle w:val="Akapitzlist"/>
        <w:widowControl/>
        <w:numPr>
          <w:ilvl w:val="0"/>
          <w:numId w:val="65"/>
        </w:numPr>
        <w:autoSpaceDE/>
        <w:autoSpaceDN/>
        <w:spacing w:before="0" w:after="240" w:line="259" w:lineRule="auto"/>
        <w:contextualSpacing/>
      </w:pPr>
      <w:r w:rsidRPr="005825F0">
        <w:t xml:space="preserve">„Cyfryzacja, współpraca i bezpieczeństwo pracy – praktyczne kompetencje specjalistów Publicznych Służb Zatrudnienia” – część </w:t>
      </w:r>
      <w:r>
        <w:t>S</w:t>
      </w:r>
      <w:r w:rsidRPr="005825F0">
        <w:t xml:space="preserve">7, </w:t>
      </w:r>
      <w:r>
        <w:t>S</w:t>
      </w:r>
      <w:r w:rsidRPr="005825F0">
        <w:t xml:space="preserve">8, </w:t>
      </w:r>
      <w:r>
        <w:t>S</w:t>
      </w:r>
      <w:r w:rsidRPr="005825F0">
        <w:t>9</w:t>
      </w:r>
    </w:p>
    <w:p w14:paraId="38F7C366" w14:textId="77777777" w:rsidR="00DD0C92" w:rsidRPr="005825F0" w:rsidRDefault="00DD0C92" w:rsidP="00DD0C92">
      <w:pPr>
        <w:pStyle w:val="Akapitzlist"/>
        <w:widowControl/>
        <w:autoSpaceDE/>
        <w:autoSpaceDN/>
        <w:spacing w:before="0" w:after="240" w:line="259" w:lineRule="auto"/>
        <w:ind w:left="360" w:firstLine="0"/>
        <w:contextualSpacing/>
      </w:pPr>
    </w:p>
    <w:p w14:paraId="49C3D0B9" w14:textId="77777777" w:rsidR="00AD1F4D" w:rsidRPr="004A55C9" w:rsidRDefault="00AD1F4D" w:rsidP="00AD1F4D">
      <w:pPr>
        <w:pStyle w:val="Tekstpodstawowy"/>
        <w:numPr>
          <w:ilvl w:val="0"/>
          <w:numId w:val="24"/>
        </w:numPr>
        <w:spacing w:before="137" w:after="240"/>
        <w:ind w:left="426" w:hanging="491"/>
        <w:jc w:val="both"/>
        <w:rPr>
          <w:b/>
          <w:u w:val="single"/>
        </w:rPr>
      </w:pPr>
      <w:r w:rsidRPr="004A55C9">
        <w:rPr>
          <w:b/>
          <w:bCs/>
          <w:u w:val="single"/>
        </w:rPr>
        <w:t xml:space="preserve">Indywidualne wsparcie, cyfrowe innowacje i inkluzyjne podejście – nowoczesny pracownik Publicznych Służb Zatrudnienia </w:t>
      </w:r>
    </w:p>
    <w:p w14:paraId="782B20F2" w14:textId="77777777" w:rsidR="00AD1F4D" w:rsidRPr="00E71020" w:rsidRDefault="00AD1F4D" w:rsidP="00DD0C92">
      <w:pPr>
        <w:pStyle w:val="Default"/>
        <w:jc w:val="both"/>
        <w:rPr>
          <w:sz w:val="22"/>
          <w:szCs w:val="22"/>
        </w:rPr>
      </w:pPr>
      <w:r w:rsidRPr="00E71020">
        <w:rPr>
          <w:sz w:val="22"/>
          <w:szCs w:val="22"/>
        </w:rPr>
        <w:lastRenderedPageBreak/>
        <w:t xml:space="preserve">Ścieżka kształcenia została stworzona z myślą o doradcach oraz pracownikach merytorycznych, którzy każdego dnia towarzyszą klientom w podejmowaniu decyzji zawodowych, planowaniu ścieżek kariery i przełamywaniu barier na rynku pracy. To intensywny, praktyczny program, który wyposaża uczestników w zaawansowane kompetencje doradcze, nowoczesne umiejętności cyfrowe oraz narzędzia pracy z grupami wrażliwymi. </w:t>
      </w:r>
    </w:p>
    <w:p w14:paraId="299BD8A7" w14:textId="77777777" w:rsidR="00AD1F4D" w:rsidRPr="00E71020" w:rsidRDefault="00AD1F4D" w:rsidP="00DD0C92">
      <w:pPr>
        <w:pStyle w:val="Tekstpodstawowy"/>
        <w:spacing w:before="137"/>
        <w:jc w:val="both"/>
      </w:pPr>
      <w:r w:rsidRPr="00E71020">
        <w:t xml:space="preserve">Program opiera się na wnioskach z diagnozy PSZ – odpowiada na realną potrzebę indywidualizacji wsparcia, skutecznej pracy w sytuacjach złożonych i wykorzystania nowych technologii w procesach doradczych. Uczestnicy uczą się łączyć empatyczne podejście z analitycznym myśleniem oraz świadomym stosowaniem AI, co pozwala im efektywnie wspierać różnorodnych klientów – od osób biernych zawodowo po migrantów, seniorów czy osoby z niepełnosprawnościami. </w:t>
      </w:r>
    </w:p>
    <w:p w14:paraId="5AD35881" w14:textId="77777777" w:rsidR="00AD1F4D" w:rsidRPr="00E71020" w:rsidRDefault="00AD1F4D" w:rsidP="00DD0C92">
      <w:pPr>
        <w:pStyle w:val="Tekstpodstawowy"/>
        <w:spacing w:before="137"/>
        <w:jc w:val="both"/>
      </w:pPr>
      <w:r w:rsidRPr="00E71020">
        <w:t xml:space="preserve">Program modułu specjalistycznego: </w:t>
      </w:r>
    </w:p>
    <w:p w14:paraId="78F744E5" w14:textId="77777777" w:rsidR="00AD1F4D" w:rsidRPr="00E71020" w:rsidRDefault="00AD1F4D" w:rsidP="00AD1F4D">
      <w:pPr>
        <w:pStyle w:val="Tekstpodstawowy"/>
        <w:numPr>
          <w:ilvl w:val="0"/>
          <w:numId w:val="25"/>
        </w:numPr>
        <w:jc w:val="both"/>
      </w:pPr>
      <w:r w:rsidRPr="00E71020">
        <w:t xml:space="preserve">rozwija umiejętność trafnej diagnozy potencjału klientów z wykorzystaniem testów, wywiadów i narzędzi </w:t>
      </w:r>
      <w:proofErr w:type="spellStart"/>
      <w:r w:rsidRPr="00E71020">
        <w:t>coachingowych</w:t>
      </w:r>
      <w:proofErr w:type="spellEnd"/>
      <w:r w:rsidRPr="00E71020">
        <w:t xml:space="preserve">, </w:t>
      </w:r>
    </w:p>
    <w:p w14:paraId="411B04F2" w14:textId="77777777" w:rsidR="00AD1F4D" w:rsidRPr="00E71020" w:rsidRDefault="00AD1F4D" w:rsidP="00AD1F4D">
      <w:pPr>
        <w:pStyle w:val="Tekstpodstawowy"/>
        <w:numPr>
          <w:ilvl w:val="0"/>
          <w:numId w:val="25"/>
        </w:numPr>
        <w:jc w:val="both"/>
      </w:pPr>
      <w:r w:rsidRPr="00E71020">
        <w:t xml:space="preserve">uczy planowania indywidualnych ścieżek kariery w sposób motywujący i realistyczny, </w:t>
      </w:r>
    </w:p>
    <w:p w14:paraId="44998637" w14:textId="77777777" w:rsidR="00AD1F4D" w:rsidRPr="00E71020" w:rsidRDefault="00AD1F4D" w:rsidP="00AD1F4D">
      <w:pPr>
        <w:pStyle w:val="Tekstpodstawowy"/>
        <w:numPr>
          <w:ilvl w:val="0"/>
          <w:numId w:val="25"/>
        </w:numPr>
        <w:jc w:val="both"/>
      </w:pPr>
      <w:r w:rsidRPr="00E71020">
        <w:t xml:space="preserve">przygotowuje do pracy w sytuacjach kryzysowych oraz z klientami z grup wrażliwych, </w:t>
      </w:r>
    </w:p>
    <w:p w14:paraId="50BEBEB3" w14:textId="77777777" w:rsidR="00AD1F4D" w:rsidRPr="00E71020" w:rsidRDefault="00AD1F4D" w:rsidP="00AD1F4D">
      <w:pPr>
        <w:pStyle w:val="Tekstpodstawowy"/>
        <w:numPr>
          <w:ilvl w:val="0"/>
          <w:numId w:val="25"/>
        </w:numPr>
        <w:jc w:val="both"/>
      </w:pPr>
      <w:r w:rsidRPr="00E71020">
        <w:t xml:space="preserve">kształci w zakresie inkluzji i komunikacji włączającej, eliminując bariery w dostępie do usług, </w:t>
      </w:r>
    </w:p>
    <w:p w14:paraId="40A6C73F" w14:textId="77777777" w:rsidR="00AD1F4D" w:rsidRPr="00E71020" w:rsidRDefault="00AD1F4D" w:rsidP="00AD1F4D">
      <w:pPr>
        <w:pStyle w:val="Tekstpodstawowy"/>
        <w:numPr>
          <w:ilvl w:val="0"/>
          <w:numId w:val="25"/>
        </w:numPr>
        <w:jc w:val="both"/>
      </w:pPr>
      <w:r w:rsidRPr="00E71020">
        <w:t xml:space="preserve">wprowadza w praktyczne zastosowania AI i narzędzi cyfrowych w doradztwie, </w:t>
      </w:r>
    </w:p>
    <w:p w14:paraId="59369D24" w14:textId="77777777" w:rsidR="00AD1F4D" w:rsidRPr="00E71020" w:rsidRDefault="00AD1F4D" w:rsidP="00AD1F4D">
      <w:pPr>
        <w:pStyle w:val="Tekstpodstawowy"/>
        <w:numPr>
          <w:ilvl w:val="0"/>
          <w:numId w:val="25"/>
        </w:numPr>
        <w:jc w:val="both"/>
      </w:pPr>
      <w:r w:rsidRPr="00E71020">
        <w:t xml:space="preserve">rozwija świadome i etyczne korzystanie z technologii, tak aby wspierały, a nie zastępowały relację doradca–klient, </w:t>
      </w:r>
    </w:p>
    <w:p w14:paraId="1F376571" w14:textId="77777777" w:rsidR="00AD1F4D" w:rsidRPr="00E71020" w:rsidRDefault="00AD1F4D" w:rsidP="00AD1F4D">
      <w:pPr>
        <w:pStyle w:val="Tekstpodstawowy"/>
        <w:numPr>
          <w:ilvl w:val="0"/>
          <w:numId w:val="25"/>
        </w:numPr>
        <w:jc w:val="both"/>
      </w:pPr>
      <w:r w:rsidRPr="00E71020">
        <w:t xml:space="preserve">daje gotowe narzędzia i procedury, które można wdrożyć od razu w codziennej pracy. </w:t>
      </w:r>
    </w:p>
    <w:p w14:paraId="2B3B6117" w14:textId="77777777" w:rsidR="00AD1F4D" w:rsidRDefault="00AD1F4D" w:rsidP="00AD1F4D">
      <w:pPr>
        <w:pStyle w:val="Tekstpodstawowy"/>
        <w:spacing w:before="137"/>
        <w:jc w:val="both"/>
      </w:pPr>
      <w:r w:rsidRPr="00E71020">
        <w:t>Ścieżka specjalistyczna „</w:t>
      </w:r>
      <w:r w:rsidRPr="00104D1B">
        <w:rPr>
          <w:b/>
          <w:bCs/>
        </w:rPr>
        <w:t>Indywidualne wsparcie, cyfrowe innowacje i inkluzyjne podejście – nowoczesny pracownik Publicznych Służb Zatrudnienia</w:t>
      </w:r>
      <w:r w:rsidRPr="00E71020">
        <w:t xml:space="preserve">” obejmuje trzy moduły: </w:t>
      </w:r>
    </w:p>
    <w:p w14:paraId="20087C4F" w14:textId="31FC34B6" w:rsidR="00AD1F4D" w:rsidRDefault="00FA5EDE" w:rsidP="00FA5EDE">
      <w:pPr>
        <w:pStyle w:val="Tekstpodstawowy"/>
        <w:spacing w:before="137"/>
        <w:ind w:left="360"/>
        <w:jc w:val="both"/>
      </w:pPr>
      <w:r>
        <w:rPr>
          <w:b/>
          <w:bCs/>
        </w:rPr>
        <w:t xml:space="preserve">S1. </w:t>
      </w:r>
      <w:r w:rsidR="00AD1F4D" w:rsidRPr="00E71020">
        <w:rPr>
          <w:b/>
          <w:bCs/>
        </w:rPr>
        <w:t xml:space="preserve">Diagnoza specjalistyczna i planowanie kariery </w:t>
      </w:r>
      <w:r w:rsidR="00AD1F4D" w:rsidRPr="00E71020">
        <w:t xml:space="preserve">– praktyczne narzędzia psychometryczne, coaching kariery, praca z klientem biernym, planowanie ścieżki zawodowej w oparciu o realne zasoby i rynkowe trendy. </w:t>
      </w:r>
    </w:p>
    <w:p w14:paraId="0095AB16" w14:textId="1D402578" w:rsidR="00AD1F4D" w:rsidRDefault="00FA5EDE" w:rsidP="00FA5EDE">
      <w:pPr>
        <w:pStyle w:val="Tekstpodstawowy"/>
        <w:spacing w:before="137"/>
        <w:ind w:left="360"/>
        <w:jc w:val="both"/>
      </w:pPr>
      <w:r>
        <w:rPr>
          <w:b/>
          <w:bCs/>
        </w:rPr>
        <w:t xml:space="preserve">S2. </w:t>
      </w:r>
      <w:r w:rsidR="00AD1F4D" w:rsidRPr="00E71020">
        <w:rPr>
          <w:b/>
          <w:bCs/>
        </w:rPr>
        <w:t xml:space="preserve">Praca z osobami w kryzysie i inkluzyjność </w:t>
      </w:r>
      <w:r w:rsidR="00AD1F4D" w:rsidRPr="00E71020">
        <w:t xml:space="preserve">– strategie wspierania grup wrażliwych, inkluzyjna komunikacja, współpraca międzyinstytucjonalna, projektowanie dostosowanych działań aktywizacyjnych. </w:t>
      </w:r>
    </w:p>
    <w:p w14:paraId="31AEC68E" w14:textId="085736A6" w:rsidR="00AD1F4D" w:rsidRPr="00DD0C92" w:rsidRDefault="00FA5EDE" w:rsidP="00FA5EDE">
      <w:pPr>
        <w:pStyle w:val="Tekstpodstawowy"/>
        <w:spacing w:before="137"/>
        <w:ind w:left="360"/>
        <w:jc w:val="both"/>
      </w:pPr>
      <w:r>
        <w:rPr>
          <w:b/>
          <w:bCs/>
        </w:rPr>
        <w:t xml:space="preserve">S3. </w:t>
      </w:r>
      <w:r w:rsidR="00AD1F4D" w:rsidRPr="00E71020">
        <w:rPr>
          <w:b/>
          <w:bCs/>
        </w:rPr>
        <w:t xml:space="preserve">AI i narzędzia cyfrowe w doradztwie </w:t>
      </w:r>
      <w:r w:rsidR="00AD1F4D" w:rsidRPr="00E71020">
        <w:t xml:space="preserve">– e-portfolio, </w:t>
      </w:r>
      <w:proofErr w:type="spellStart"/>
      <w:r w:rsidR="00AD1F4D" w:rsidRPr="00E71020">
        <w:t>chatboty</w:t>
      </w:r>
      <w:proofErr w:type="spellEnd"/>
      <w:r w:rsidR="00AD1F4D" w:rsidRPr="00E71020">
        <w:t xml:space="preserve"> doradcze, systemy rekomendacyjne, krytyczna analiza wyników AI (etyka, przejrzystość, pułapki automatyzacji) i bezpieczne włączanie technologii do procesu doradczego. </w:t>
      </w:r>
    </w:p>
    <w:p w14:paraId="1903F893" w14:textId="77777777" w:rsidR="00AD1F4D" w:rsidRDefault="00AD1F4D" w:rsidP="00AD1F4D">
      <w:pPr>
        <w:pStyle w:val="Tekstpodstawowy"/>
        <w:jc w:val="both"/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319"/>
        <w:gridCol w:w="3496"/>
        <w:gridCol w:w="1806"/>
        <w:gridCol w:w="2872"/>
      </w:tblGrid>
      <w:tr w:rsidR="00AD1F4D" w:rsidRPr="00F04B64" w14:paraId="68B29273" w14:textId="77777777" w:rsidTr="002A55F1">
        <w:trPr>
          <w:trHeight w:val="557"/>
        </w:trPr>
        <w:tc>
          <w:tcPr>
            <w:tcW w:w="1319" w:type="dxa"/>
            <w:shd w:val="clear" w:color="auto" w:fill="909EE6"/>
            <w:vAlign w:val="center"/>
          </w:tcPr>
          <w:p w14:paraId="4863E1B7" w14:textId="77777777" w:rsidR="00AD1F4D" w:rsidRPr="00F05FE0" w:rsidRDefault="00AD1F4D" w:rsidP="002A55F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05FE0">
              <w:rPr>
                <w:rFonts w:asciiTheme="minorHAnsi" w:hAnsiTheme="minorHAnsi" w:cstheme="minorHAnsi"/>
                <w:b/>
                <w:bCs/>
              </w:rPr>
              <w:t>Część zamówienia</w:t>
            </w:r>
          </w:p>
        </w:tc>
        <w:tc>
          <w:tcPr>
            <w:tcW w:w="3496" w:type="dxa"/>
            <w:shd w:val="clear" w:color="auto" w:fill="909EE6"/>
            <w:vAlign w:val="center"/>
          </w:tcPr>
          <w:p w14:paraId="3AD6F9CE" w14:textId="77777777" w:rsidR="00AD1F4D" w:rsidRPr="00F05FE0" w:rsidRDefault="00AD1F4D" w:rsidP="002A55F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05FE0">
              <w:rPr>
                <w:rFonts w:asciiTheme="minorHAnsi" w:hAnsiTheme="minorHAnsi" w:cstheme="minorHAnsi"/>
                <w:b/>
                <w:bCs/>
              </w:rPr>
              <w:t>Przedmiot</w:t>
            </w:r>
          </w:p>
        </w:tc>
        <w:tc>
          <w:tcPr>
            <w:tcW w:w="1806" w:type="dxa"/>
            <w:shd w:val="clear" w:color="auto" w:fill="909EE6"/>
            <w:vAlign w:val="center"/>
          </w:tcPr>
          <w:p w14:paraId="643A22E2" w14:textId="77777777" w:rsidR="00AD1F4D" w:rsidRPr="00F05FE0" w:rsidRDefault="00AD1F4D" w:rsidP="002A55F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05FE0">
              <w:rPr>
                <w:rFonts w:asciiTheme="minorHAnsi" w:hAnsiTheme="minorHAnsi" w:cstheme="minorHAnsi"/>
                <w:b/>
                <w:bCs/>
              </w:rPr>
              <w:t>Wymiar godzinowy dla jednej grupy</w:t>
            </w:r>
          </w:p>
        </w:tc>
        <w:tc>
          <w:tcPr>
            <w:tcW w:w="2872" w:type="dxa"/>
            <w:shd w:val="clear" w:color="auto" w:fill="909EE6"/>
            <w:vAlign w:val="center"/>
          </w:tcPr>
          <w:p w14:paraId="25592A25" w14:textId="77777777" w:rsidR="00AD1F4D" w:rsidRPr="00F05FE0" w:rsidRDefault="00AD1F4D" w:rsidP="002A55F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05FE0">
              <w:rPr>
                <w:rFonts w:asciiTheme="minorHAnsi" w:hAnsiTheme="minorHAnsi" w:cstheme="minorHAnsi"/>
                <w:b/>
                <w:bCs/>
              </w:rPr>
              <w:t>Forma realizacji zajęć</w:t>
            </w:r>
          </w:p>
        </w:tc>
      </w:tr>
      <w:tr w:rsidR="00AD1F4D" w:rsidRPr="00F04B64" w14:paraId="597D0AAB" w14:textId="77777777" w:rsidTr="002A55F1">
        <w:tc>
          <w:tcPr>
            <w:tcW w:w="1319" w:type="dxa"/>
          </w:tcPr>
          <w:p w14:paraId="25A92AC8" w14:textId="521823A7" w:rsidR="00AD1F4D" w:rsidRPr="00F05FE0" w:rsidRDefault="00DD0C92" w:rsidP="002A55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AD1F4D" w:rsidRPr="00F05FE0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496" w:type="dxa"/>
          </w:tcPr>
          <w:p w14:paraId="65DB0ECC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 w:rsidRPr="00E71020">
              <w:rPr>
                <w:b/>
                <w:bCs/>
              </w:rPr>
              <w:t>Diagnoza specjalistyczna i planowanie kariery</w:t>
            </w:r>
          </w:p>
        </w:tc>
        <w:tc>
          <w:tcPr>
            <w:tcW w:w="1806" w:type="dxa"/>
          </w:tcPr>
          <w:p w14:paraId="1FD3A7A4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24 godziny dydaktyczne</w:t>
            </w:r>
          </w:p>
        </w:tc>
        <w:tc>
          <w:tcPr>
            <w:tcW w:w="2872" w:type="dxa"/>
          </w:tcPr>
          <w:p w14:paraId="15D2F7E7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Stacjonarnie w salach dydaktycznych</w:t>
            </w:r>
          </w:p>
        </w:tc>
      </w:tr>
      <w:tr w:rsidR="00AD1F4D" w:rsidRPr="00F04B64" w14:paraId="1BB097AA" w14:textId="77777777" w:rsidTr="002A55F1">
        <w:tc>
          <w:tcPr>
            <w:tcW w:w="1319" w:type="dxa"/>
          </w:tcPr>
          <w:p w14:paraId="2D0F3357" w14:textId="031C920B" w:rsidR="00AD1F4D" w:rsidRPr="00F05FE0" w:rsidRDefault="00DD0C92" w:rsidP="002A55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AD1F4D" w:rsidRPr="00F05FE0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496" w:type="dxa"/>
          </w:tcPr>
          <w:p w14:paraId="3B3155B1" w14:textId="77777777" w:rsidR="00AD1F4D" w:rsidRPr="00F05FE0" w:rsidRDefault="00AD1F4D" w:rsidP="002A55F1">
            <w:pPr>
              <w:jc w:val="both"/>
              <w:rPr>
                <w:rFonts w:asciiTheme="minorHAnsi" w:hAnsiTheme="minorHAnsi" w:cstheme="minorHAnsi"/>
              </w:rPr>
            </w:pPr>
            <w:r w:rsidRPr="00E71020">
              <w:rPr>
                <w:b/>
                <w:bCs/>
              </w:rPr>
              <w:t>Praca z osobami w kryzysie i inkluzyjność</w:t>
            </w:r>
          </w:p>
        </w:tc>
        <w:tc>
          <w:tcPr>
            <w:tcW w:w="1806" w:type="dxa"/>
          </w:tcPr>
          <w:p w14:paraId="6EB12CE8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  <w:r w:rsidRPr="00F05FE0">
              <w:rPr>
                <w:rFonts w:asciiTheme="minorHAnsi" w:hAnsiTheme="minorHAnsi" w:cstheme="minorHAnsi"/>
              </w:rPr>
              <w:t xml:space="preserve"> godzin dydaktyczn</w:t>
            </w:r>
            <w:r>
              <w:rPr>
                <w:rFonts w:asciiTheme="minorHAnsi" w:hAnsiTheme="minorHAnsi" w:cstheme="minorHAnsi"/>
              </w:rPr>
              <w:t>ych</w:t>
            </w:r>
          </w:p>
        </w:tc>
        <w:tc>
          <w:tcPr>
            <w:tcW w:w="2872" w:type="dxa"/>
          </w:tcPr>
          <w:p w14:paraId="1E14B6AC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Stacjonarnie w salach dydaktycznych</w:t>
            </w:r>
          </w:p>
        </w:tc>
      </w:tr>
      <w:tr w:rsidR="00AD1F4D" w:rsidRPr="00F04B64" w14:paraId="4D0C401F" w14:textId="77777777" w:rsidTr="002A55F1">
        <w:tc>
          <w:tcPr>
            <w:tcW w:w="1319" w:type="dxa"/>
          </w:tcPr>
          <w:p w14:paraId="60B70A8E" w14:textId="7A1B5156" w:rsidR="00AD1F4D" w:rsidRPr="00F05FE0" w:rsidRDefault="00DD0C92" w:rsidP="002A55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AD1F4D" w:rsidRPr="00F05FE0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496" w:type="dxa"/>
          </w:tcPr>
          <w:p w14:paraId="691CD375" w14:textId="77777777" w:rsidR="00AD1F4D" w:rsidRPr="00F05FE0" w:rsidRDefault="00AD1F4D" w:rsidP="002A55F1">
            <w:pPr>
              <w:pStyle w:val="TableParagraph"/>
              <w:rPr>
                <w:rFonts w:asciiTheme="minorHAnsi" w:hAnsiTheme="minorHAnsi" w:cstheme="minorHAnsi"/>
              </w:rPr>
            </w:pPr>
            <w:r w:rsidRPr="00E71020">
              <w:rPr>
                <w:b/>
                <w:bCs/>
              </w:rPr>
              <w:t>AI i narzędzia cyfrowe w doradztwie</w:t>
            </w:r>
          </w:p>
        </w:tc>
        <w:tc>
          <w:tcPr>
            <w:tcW w:w="1806" w:type="dxa"/>
          </w:tcPr>
          <w:p w14:paraId="11E92299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  <w:r w:rsidRPr="00F05FE0">
              <w:rPr>
                <w:rFonts w:asciiTheme="minorHAnsi" w:hAnsiTheme="minorHAnsi" w:cstheme="minorHAnsi"/>
              </w:rPr>
              <w:t xml:space="preserve"> godzin dydaktyczn</w:t>
            </w:r>
            <w:r>
              <w:rPr>
                <w:rFonts w:asciiTheme="minorHAnsi" w:hAnsiTheme="minorHAnsi" w:cstheme="minorHAnsi"/>
              </w:rPr>
              <w:t>ych</w:t>
            </w:r>
          </w:p>
        </w:tc>
        <w:tc>
          <w:tcPr>
            <w:tcW w:w="2872" w:type="dxa"/>
          </w:tcPr>
          <w:p w14:paraId="37E0FB0F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Stacjonarnie w salach dydaktycznych</w:t>
            </w:r>
          </w:p>
        </w:tc>
      </w:tr>
    </w:tbl>
    <w:p w14:paraId="5312DAE4" w14:textId="77777777" w:rsidR="00AD1F4D" w:rsidRDefault="00AD1F4D" w:rsidP="00AD1F4D">
      <w:pPr>
        <w:pStyle w:val="Tekstpodstawowy"/>
        <w:jc w:val="both"/>
      </w:pPr>
    </w:p>
    <w:p w14:paraId="6227271E" w14:textId="77777777" w:rsidR="00DD0C92" w:rsidRDefault="00DD0C92" w:rsidP="00AD1F4D">
      <w:pPr>
        <w:pStyle w:val="Tekstpodstawowy"/>
        <w:jc w:val="both"/>
      </w:pPr>
    </w:p>
    <w:p w14:paraId="1598B521" w14:textId="77777777" w:rsidR="00DD0C92" w:rsidRDefault="00DD0C92" w:rsidP="00AD1F4D">
      <w:pPr>
        <w:pStyle w:val="Tekstpodstawowy"/>
        <w:jc w:val="both"/>
      </w:pPr>
    </w:p>
    <w:p w14:paraId="15644EF2" w14:textId="050C49EF" w:rsidR="00AD1F4D" w:rsidRPr="007B6E2B" w:rsidRDefault="00AD1F4D" w:rsidP="00AD1F4D">
      <w:pPr>
        <w:pStyle w:val="Nagwek3"/>
        <w:spacing w:after="240"/>
        <w:ind w:right="4"/>
        <w:jc w:val="both"/>
        <w:rPr>
          <w:color w:val="007BB8"/>
          <w:u w:val="single"/>
        </w:rPr>
      </w:pPr>
      <w:r w:rsidRPr="0083704B">
        <w:rPr>
          <w:color w:val="007BB8"/>
          <w:u w:val="single"/>
        </w:rPr>
        <w:lastRenderedPageBreak/>
        <w:t xml:space="preserve">CZĘŚĆ </w:t>
      </w:r>
      <w:r w:rsidR="00DD0C92">
        <w:rPr>
          <w:color w:val="007BB8"/>
          <w:u w:val="single"/>
        </w:rPr>
        <w:t>S</w:t>
      </w:r>
      <w:r w:rsidRPr="0083704B">
        <w:rPr>
          <w:color w:val="007BB8"/>
          <w:u w:val="single"/>
        </w:rPr>
        <w:t>1:</w:t>
      </w:r>
      <w:r w:rsidRPr="0083704B">
        <w:rPr>
          <w:color w:val="007BB8"/>
          <w:spacing w:val="-9"/>
          <w:u w:val="single"/>
        </w:rPr>
        <w:t xml:space="preserve"> </w:t>
      </w:r>
      <w:r w:rsidRPr="007B6E2B">
        <w:rPr>
          <w:color w:val="007BB8"/>
          <w:u w:val="single"/>
        </w:rPr>
        <w:t xml:space="preserve">Diagnoza specjalistyczna i planowanie kariery (24 godziny) </w:t>
      </w:r>
    </w:p>
    <w:p w14:paraId="443565E4" w14:textId="77777777" w:rsidR="00AD1F4D" w:rsidRPr="00806BC4" w:rsidRDefault="00AD1F4D" w:rsidP="00AD1F4D">
      <w:pPr>
        <w:pStyle w:val="Nagwek3"/>
        <w:ind w:right="4"/>
        <w:jc w:val="both"/>
      </w:pPr>
      <w:r w:rsidRPr="00806BC4">
        <w:t xml:space="preserve">Opis modułu </w:t>
      </w:r>
    </w:p>
    <w:p w14:paraId="4F92BCB6" w14:textId="77777777" w:rsidR="00AD1F4D" w:rsidRPr="00806BC4" w:rsidRDefault="00AD1F4D" w:rsidP="00AD1F4D">
      <w:pPr>
        <w:pStyle w:val="Nagwek3"/>
        <w:ind w:right="4"/>
        <w:jc w:val="both"/>
        <w:rPr>
          <w:b w:val="0"/>
          <w:bCs w:val="0"/>
        </w:rPr>
      </w:pPr>
      <w:r w:rsidRPr="00806BC4">
        <w:rPr>
          <w:b w:val="0"/>
          <w:bCs w:val="0"/>
        </w:rPr>
        <w:t xml:space="preserve">Moduł ma na celu rozwinięcie zaawansowanych kompetencji doradczych w zakresie diagnozowania potencjału zawodowego klientów oraz planowania indywidualnych ścieżek kariery. Szczególny nacisk położono na stosowanie ogólnodostępnych, bezpłatnych i </w:t>
      </w:r>
      <w:proofErr w:type="spellStart"/>
      <w:r w:rsidRPr="00806BC4">
        <w:rPr>
          <w:b w:val="0"/>
          <w:bCs w:val="0"/>
        </w:rPr>
        <w:t>zwalidowanych</w:t>
      </w:r>
      <w:proofErr w:type="spellEnd"/>
      <w:r w:rsidRPr="00806BC4">
        <w:rPr>
          <w:b w:val="0"/>
          <w:bCs w:val="0"/>
        </w:rPr>
        <w:t xml:space="preserve"> narzędzi diagnostycznych, prowadzenie rozmów rozwojowych oraz wykorzystanie koncepcji </w:t>
      </w:r>
      <w:proofErr w:type="spellStart"/>
      <w:r w:rsidRPr="00806BC4">
        <w:rPr>
          <w:b w:val="0"/>
          <w:bCs w:val="0"/>
        </w:rPr>
        <w:t>coachingowych</w:t>
      </w:r>
      <w:proofErr w:type="spellEnd"/>
      <w:r w:rsidRPr="00806BC4">
        <w:rPr>
          <w:b w:val="0"/>
          <w:bCs w:val="0"/>
        </w:rPr>
        <w:t xml:space="preserve"> w pracy doradcy. Moduł przygotowuje uczestników do bardziej zindywidualizowanego, motywującego i strategicznego towarzyszenia klientom w procesie podejmowania decyzji zawodowych. </w:t>
      </w:r>
    </w:p>
    <w:p w14:paraId="4B5E66A3" w14:textId="77777777" w:rsidR="00AD1F4D" w:rsidRDefault="00AD1F4D" w:rsidP="00AD1F4D">
      <w:pPr>
        <w:pStyle w:val="Nagwek3"/>
        <w:ind w:right="4"/>
        <w:jc w:val="both"/>
        <w:rPr>
          <w:b w:val="0"/>
          <w:bCs w:val="0"/>
        </w:rPr>
      </w:pPr>
    </w:p>
    <w:p w14:paraId="7F9450DB" w14:textId="77777777" w:rsidR="00AD1F4D" w:rsidRPr="00806BC4" w:rsidRDefault="00AD1F4D" w:rsidP="00AD1F4D">
      <w:pPr>
        <w:pStyle w:val="Nagwek3"/>
        <w:ind w:right="4"/>
        <w:jc w:val="both"/>
      </w:pPr>
      <w:r w:rsidRPr="00806BC4">
        <w:t xml:space="preserve">Zakres treści </w:t>
      </w:r>
    </w:p>
    <w:p w14:paraId="77EED2FF" w14:textId="77777777" w:rsidR="00AD1F4D" w:rsidRPr="00806BC4" w:rsidRDefault="00AD1F4D" w:rsidP="00AD1F4D">
      <w:pPr>
        <w:pStyle w:val="Nagwek3"/>
        <w:ind w:right="4"/>
        <w:jc w:val="both"/>
        <w:rPr>
          <w:b w:val="0"/>
          <w:bCs w:val="0"/>
        </w:rPr>
      </w:pPr>
      <w:r w:rsidRPr="00806BC4">
        <w:rPr>
          <w:b w:val="0"/>
          <w:bCs w:val="0"/>
        </w:rPr>
        <w:t xml:space="preserve">Moduł realizowany jest w trzech blokach tematycznych: </w:t>
      </w:r>
    </w:p>
    <w:p w14:paraId="20218124" w14:textId="77777777" w:rsidR="00AD1F4D" w:rsidRDefault="00AD1F4D" w:rsidP="00AD1F4D">
      <w:pPr>
        <w:pStyle w:val="Nagwek3"/>
        <w:numPr>
          <w:ilvl w:val="0"/>
          <w:numId w:val="28"/>
        </w:numPr>
        <w:ind w:left="141" w:right="4" w:firstLine="0"/>
        <w:jc w:val="both"/>
        <w:rPr>
          <w:b w:val="0"/>
          <w:bCs w:val="0"/>
        </w:rPr>
      </w:pPr>
      <w:r w:rsidRPr="00806BC4">
        <w:rPr>
          <w:b w:val="0"/>
          <w:bCs w:val="0"/>
        </w:rPr>
        <w:t xml:space="preserve">Blok I (8 godzin): </w:t>
      </w:r>
      <w:r w:rsidRPr="001936BE">
        <w:t>Diagnoza potencjału – narzędzia i metody</w:t>
      </w:r>
      <w:r>
        <w:rPr>
          <w:b w:val="0"/>
          <w:bCs w:val="0"/>
        </w:rPr>
        <w:t>:</w:t>
      </w:r>
      <w:r w:rsidRPr="00806BC4">
        <w:rPr>
          <w:b w:val="0"/>
          <w:bCs w:val="0"/>
        </w:rPr>
        <w:t xml:space="preserve"> Ocena przydatności, dobór i prawne aspekty wykorzystania narzędzi diagnostycznych. Testy zainteresowań i preferencji, portfolio kompetencji, analiza zasobów, praca z narracją zawodową klienta. </w:t>
      </w:r>
    </w:p>
    <w:p w14:paraId="40640956" w14:textId="77777777" w:rsidR="00AD1F4D" w:rsidRDefault="00AD1F4D" w:rsidP="00AD1F4D">
      <w:pPr>
        <w:pStyle w:val="Nagwek3"/>
        <w:numPr>
          <w:ilvl w:val="0"/>
          <w:numId w:val="28"/>
        </w:numPr>
        <w:ind w:left="141" w:right="4" w:firstLine="0"/>
        <w:jc w:val="both"/>
        <w:rPr>
          <w:b w:val="0"/>
          <w:bCs w:val="0"/>
        </w:rPr>
      </w:pPr>
      <w:r w:rsidRPr="001936BE">
        <w:rPr>
          <w:b w:val="0"/>
          <w:bCs w:val="0"/>
        </w:rPr>
        <w:t xml:space="preserve">Blok II (8 godzin): </w:t>
      </w:r>
      <w:r w:rsidRPr="001936BE">
        <w:t xml:space="preserve">Planowanie kariery i </w:t>
      </w:r>
      <w:proofErr w:type="spellStart"/>
      <w:r w:rsidRPr="001936BE">
        <w:t>job</w:t>
      </w:r>
      <w:proofErr w:type="spellEnd"/>
      <w:r w:rsidRPr="001936BE">
        <w:t>-coaching</w:t>
      </w:r>
      <w:r w:rsidRPr="001936BE">
        <w:rPr>
          <w:b w:val="0"/>
          <w:bCs w:val="0"/>
        </w:rPr>
        <w:t xml:space="preserve">: Koncepcje planowania ścieżki zawodowej, coaching kariery, modele zmiany (GROW, </w:t>
      </w:r>
      <w:proofErr w:type="spellStart"/>
      <w:r w:rsidRPr="001936BE">
        <w:rPr>
          <w:b w:val="0"/>
          <w:bCs w:val="0"/>
        </w:rPr>
        <w:t>transtheoretyczny</w:t>
      </w:r>
      <w:proofErr w:type="spellEnd"/>
      <w:r w:rsidRPr="001936BE">
        <w:rPr>
          <w:b w:val="0"/>
          <w:bCs w:val="0"/>
        </w:rPr>
        <w:t xml:space="preserve">), rozwój klienta biernego. </w:t>
      </w:r>
    </w:p>
    <w:p w14:paraId="58C6F81D" w14:textId="77777777" w:rsidR="00AD1F4D" w:rsidRPr="001936BE" w:rsidRDefault="00AD1F4D" w:rsidP="00AD1F4D">
      <w:pPr>
        <w:pStyle w:val="Nagwek3"/>
        <w:numPr>
          <w:ilvl w:val="0"/>
          <w:numId w:val="28"/>
        </w:numPr>
        <w:ind w:left="141" w:right="4" w:firstLine="0"/>
        <w:jc w:val="both"/>
        <w:rPr>
          <w:b w:val="0"/>
          <w:bCs w:val="0"/>
        </w:rPr>
      </w:pPr>
      <w:r w:rsidRPr="001936BE">
        <w:rPr>
          <w:b w:val="0"/>
          <w:bCs w:val="0"/>
        </w:rPr>
        <w:t xml:space="preserve">Blok III (8 godzin): </w:t>
      </w:r>
      <w:r w:rsidRPr="001936BE">
        <w:t>Komunikacja wspierająca decyzje zawodowe</w:t>
      </w:r>
      <w:r>
        <w:t xml:space="preserve">: </w:t>
      </w:r>
      <w:r w:rsidRPr="001936BE">
        <w:rPr>
          <w:b w:val="0"/>
          <w:bCs w:val="0"/>
        </w:rPr>
        <w:t xml:space="preserve">Prowadzenie rozmowy rozwojowej, pytania otwierające i konfrontujące, wspieranie autonomii, elementy motywacji wewnętrznej </w:t>
      </w:r>
    </w:p>
    <w:p w14:paraId="64296280" w14:textId="77777777" w:rsidR="00AD1F4D" w:rsidRDefault="00AD1F4D" w:rsidP="00AD1F4D">
      <w:pPr>
        <w:pStyle w:val="Nagwek3"/>
        <w:ind w:right="4"/>
        <w:jc w:val="both"/>
        <w:rPr>
          <w:b w:val="0"/>
          <w:bCs w:val="0"/>
        </w:rPr>
      </w:pPr>
    </w:p>
    <w:p w14:paraId="22B4ACE8" w14:textId="77777777" w:rsidR="00AD1F4D" w:rsidRPr="001936BE" w:rsidRDefault="00AD1F4D" w:rsidP="00AD1F4D">
      <w:pPr>
        <w:pStyle w:val="Nagwek3"/>
        <w:ind w:right="4"/>
        <w:jc w:val="both"/>
      </w:pPr>
      <w:r w:rsidRPr="001936BE">
        <w:t xml:space="preserve">Efekty uczenia się </w:t>
      </w:r>
    </w:p>
    <w:p w14:paraId="085A030C" w14:textId="77777777" w:rsidR="00AD1F4D" w:rsidRPr="00806BC4" w:rsidRDefault="00AD1F4D" w:rsidP="00AD1F4D">
      <w:pPr>
        <w:pStyle w:val="Nagwek3"/>
        <w:ind w:right="4"/>
        <w:jc w:val="both"/>
        <w:rPr>
          <w:b w:val="0"/>
          <w:bCs w:val="0"/>
        </w:rPr>
      </w:pPr>
      <w:r w:rsidRPr="00806BC4">
        <w:rPr>
          <w:b w:val="0"/>
          <w:bCs w:val="0"/>
        </w:rPr>
        <w:t xml:space="preserve">Wiedza: </w:t>
      </w:r>
    </w:p>
    <w:p w14:paraId="003390C5" w14:textId="77777777" w:rsidR="00AD1F4D" w:rsidRPr="00806BC4" w:rsidRDefault="00AD1F4D" w:rsidP="00AD1F4D">
      <w:pPr>
        <w:pStyle w:val="Nagwek3"/>
        <w:numPr>
          <w:ilvl w:val="0"/>
          <w:numId w:val="27"/>
        </w:numPr>
        <w:ind w:left="1134" w:right="4" w:hanging="425"/>
        <w:jc w:val="both"/>
        <w:rPr>
          <w:b w:val="0"/>
          <w:bCs w:val="0"/>
        </w:rPr>
      </w:pPr>
      <w:r w:rsidRPr="00806BC4">
        <w:rPr>
          <w:b w:val="0"/>
          <w:bCs w:val="0"/>
        </w:rPr>
        <w:t xml:space="preserve">zna nowoczesne metody diagnozowania zasobów zawodowych, </w:t>
      </w:r>
    </w:p>
    <w:p w14:paraId="55458BE3" w14:textId="77777777" w:rsidR="00AD1F4D" w:rsidRDefault="00AD1F4D" w:rsidP="00AD1F4D">
      <w:pPr>
        <w:pStyle w:val="Nagwek3"/>
        <w:numPr>
          <w:ilvl w:val="0"/>
          <w:numId w:val="27"/>
        </w:numPr>
        <w:ind w:left="1134" w:right="4" w:hanging="425"/>
        <w:jc w:val="both"/>
        <w:rPr>
          <w:b w:val="0"/>
          <w:bCs w:val="0"/>
        </w:rPr>
      </w:pPr>
      <w:r w:rsidRPr="00806BC4">
        <w:rPr>
          <w:b w:val="0"/>
          <w:bCs w:val="0"/>
        </w:rPr>
        <w:t xml:space="preserve">rozumie psychologiczne mechanizmy podejmowania decyzji i zmiany zawodowej, </w:t>
      </w:r>
    </w:p>
    <w:p w14:paraId="681477C1" w14:textId="77777777" w:rsidR="00AD1F4D" w:rsidRPr="001936BE" w:rsidRDefault="00AD1F4D" w:rsidP="00AD1F4D">
      <w:pPr>
        <w:pStyle w:val="Nagwek3"/>
        <w:numPr>
          <w:ilvl w:val="0"/>
          <w:numId w:val="27"/>
        </w:numPr>
        <w:ind w:left="1134" w:right="4" w:hanging="425"/>
        <w:jc w:val="both"/>
        <w:rPr>
          <w:b w:val="0"/>
          <w:bCs w:val="0"/>
        </w:rPr>
      </w:pPr>
      <w:r w:rsidRPr="001936BE">
        <w:rPr>
          <w:b w:val="0"/>
          <w:bCs w:val="0"/>
        </w:rPr>
        <w:t xml:space="preserve">zna zasady planowania kariery z uwzględnieniem indywidualnych i rynkowych uwarunkowań. </w:t>
      </w:r>
    </w:p>
    <w:p w14:paraId="74430BBD" w14:textId="77777777" w:rsidR="00AD1F4D" w:rsidRPr="00806BC4" w:rsidRDefault="00AD1F4D" w:rsidP="00AD1F4D">
      <w:pPr>
        <w:pStyle w:val="Nagwek3"/>
        <w:ind w:right="4"/>
        <w:jc w:val="both"/>
        <w:rPr>
          <w:b w:val="0"/>
          <w:bCs w:val="0"/>
        </w:rPr>
      </w:pPr>
      <w:r w:rsidRPr="00806BC4">
        <w:rPr>
          <w:b w:val="0"/>
          <w:bCs w:val="0"/>
        </w:rPr>
        <w:t xml:space="preserve">Umiejętności: </w:t>
      </w:r>
    </w:p>
    <w:p w14:paraId="4B264FB0" w14:textId="77777777" w:rsidR="00AD1F4D" w:rsidRDefault="00AD1F4D" w:rsidP="00AD1F4D">
      <w:pPr>
        <w:pStyle w:val="Nagwek3"/>
        <w:numPr>
          <w:ilvl w:val="0"/>
          <w:numId w:val="27"/>
        </w:numPr>
        <w:ind w:left="1134" w:right="4" w:hanging="425"/>
        <w:jc w:val="both"/>
        <w:rPr>
          <w:b w:val="0"/>
          <w:bCs w:val="0"/>
        </w:rPr>
      </w:pPr>
      <w:r w:rsidRPr="00806BC4">
        <w:rPr>
          <w:b w:val="0"/>
          <w:bCs w:val="0"/>
        </w:rPr>
        <w:t xml:space="preserve">dobiera i stosuje odpowiednie narzędzia diagnozy i interpretuje ich wyniki, </w:t>
      </w:r>
    </w:p>
    <w:p w14:paraId="17CC00DC" w14:textId="77777777" w:rsidR="00AD1F4D" w:rsidRDefault="00AD1F4D" w:rsidP="00AD1F4D">
      <w:pPr>
        <w:pStyle w:val="Nagwek3"/>
        <w:numPr>
          <w:ilvl w:val="0"/>
          <w:numId w:val="27"/>
        </w:numPr>
        <w:ind w:left="1134" w:right="4" w:hanging="425"/>
        <w:jc w:val="both"/>
        <w:rPr>
          <w:b w:val="0"/>
          <w:bCs w:val="0"/>
        </w:rPr>
      </w:pPr>
      <w:r w:rsidRPr="001936BE">
        <w:rPr>
          <w:b w:val="0"/>
          <w:bCs w:val="0"/>
        </w:rPr>
        <w:t xml:space="preserve">prowadzi rozmowę rozwojową i wspiera klienta w planowaniu ścieżki kariery, </w:t>
      </w:r>
    </w:p>
    <w:p w14:paraId="0849BD4F" w14:textId="77777777" w:rsidR="00AD1F4D" w:rsidRPr="001936BE" w:rsidRDefault="00AD1F4D" w:rsidP="00AD1F4D">
      <w:pPr>
        <w:pStyle w:val="Nagwek3"/>
        <w:numPr>
          <w:ilvl w:val="0"/>
          <w:numId w:val="27"/>
        </w:numPr>
        <w:ind w:left="1134" w:right="4" w:hanging="425"/>
        <w:jc w:val="both"/>
        <w:rPr>
          <w:b w:val="0"/>
          <w:bCs w:val="0"/>
        </w:rPr>
      </w:pPr>
      <w:r w:rsidRPr="001936BE">
        <w:rPr>
          <w:b w:val="0"/>
          <w:bCs w:val="0"/>
        </w:rPr>
        <w:t xml:space="preserve">projektuje indywidualny plan działania z klientem w sposób motywujący i realistyczny. </w:t>
      </w:r>
    </w:p>
    <w:p w14:paraId="0FF03AD2" w14:textId="77777777" w:rsidR="00AD1F4D" w:rsidRPr="00806BC4" w:rsidRDefault="00AD1F4D" w:rsidP="00AD1F4D">
      <w:pPr>
        <w:pStyle w:val="Nagwek3"/>
        <w:ind w:right="4"/>
        <w:jc w:val="both"/>
        <w:rPr>
          <w:b w:val="0"/>
          <w:bCs w:val="0"/>
        </w:rPr>
      </w:pPr>
      <w:r w:rsidRPr="00806BC4">
        <w:rPr>
          <w:b w:val="0"/>
          <w:bCs w:val="0"/>
        </w:rPr>
        <w:t xml:space="preserve">Kompetencje społeczne: </w:t>
      </w:r>
    </w:p>
    <w:p w14:paraId="0E0D49D5" w14:textId="77777777" w:rsidR="00AD1F4D" w:rsidRDefault="00AD1F4D" w:rsidP="00AD1F4D">
      <w:pPr>
        <w:pStyle w:val="Nagwek3"/>
        <w:numPr>
          <w:ilvl w:val="0"/>
          <w:numId w:val="29"/>
        </w:numPr>
        <w:ind w:left="1134" w:right="4" w:hanging="425"/>
        <w:jc w:val="both"/>
        <w:rPr>
          <w:b w:val="0"/>
          <w:bCs w:val="0"/>
        </w:rPr>
      </w:pPr>
      <w:r w:rsidRPr="00806BC4">
        <w:rPr>
          <w:b w:val="0"/>
          <w:bCs w:val="0"/>
        </w:rPr>
        <w:t>wspiera klientów w podejmowaniu decyzji zawodowych z poszanowaniem ich autonomii i</w:t>
      </w:r>
    </w:p>
    <w:p w14:paraId="2ED6250E" w14:textId="77777777" w:rsidR="00AD1F4D" w:rsidRPr="00806BC4" w:rsidRDefault="00AD1F4D" w:rsidP="00AD1F4D">
      <w:pPr>
        <w:pStyle w:val="Nagwek3"/>
        <w:ind w:left="1276" w:right="4"/>
        <w:jc w:val="both"/>
        <w:rPr>
          <w:b w:val="0"/>
          <w:bCs w:val="0"/>
        </w:rPr>
      </w:pPr>
      <w:r w:rsidRPr="00806BC4">
        <w:rPr>
          <w:b w:val="0"/>
          <w:bCs w:val="0"/>
        </w:rPr>
        <w:t xml:space="preserve">odpowiedzialnie towarzyszy im w procesie zmiany. </w:t>
      </w:r>
    </w:p>
    <w:p w14:paraId="68585829" w14:textId="77777777" w:rsidR="00AD1F4D" w:rsidRPr="00806BC4" w:rsidRDefault="00AD1F4D" w:rsidP="00AD1F4D">
      <w:pPr>
        <w:pStyle w:val="Nagwek3"/>
        <w:ind w:left="0" w:right="4"/>
        <w:jc w:val="both"/>
        <w:rPr>
          <w:b w:val="0"/>
          <w:bCs w:val="0"/>
        </w:rPr>
      </w:pPr>
    </w:p>
    <w:p w14:paraId="203B0113" w14:textId="77777777" w:rsidR="00AD1F4D" w:rsidRPr="001936BE" w:rsidRDefault="00AD1F4D" w:rsidP="00AD1F4D">
      <w:pPr>
        <w:pStyle w:val="Nagwek3"/>
        <w:ind w:right="4"/>
        <w:jc w:val="both"/>
      </w:pPr>
      <w:r w:rsidRPr="001936BE">
        <w:t xml:space="preserve">Metody dydaktyczne i organizacja zajęć: </w:t>
      </w:r>
    </w:p>
    <w:p w14:paraId="12A50A20" w14:textId="77777777" w:rsidR="00AD1F4D" w:rsidRPr="00806BC4" w:rsidRDefault="00AD1F4D" w:rsidP="00AD1F4D">
      <w:pPr>
        <w:pStyle w:val="Nagwek3"/>
        <w:ind w:right="4"/>
        <w:jc w:val="both"/>
        <w:rPr>
          <w:b w:val="0"/>
          <w:bCs w:val="0"/>
        </w:rPr>
      </w:pPr>
      <w:r w:rsidRPr="00806BC4">
        <w:rPr>
          <w:b w:val="0"/>
          <w:bCs w:val="0"/>
        </w:rPr>
        <w:t xml:space="preserve">Zajęcia mają charakter intensywnych warsztatów, z ćwiczeniami w parach, analizą przykładów rzeczywistych planów kariery i pracą na własnym profilu zawodowym uczestników. </w:t>
      </w:r>
    </w:p>
    <w:p w14:paraId="60822765" w14:textId="77777777" w:rsidR="00AD1F4D" w:rsidRDefault="00AD1F4D" w:rsidP="00AD1F4D">
      <w:pPr>
        <w:pStyle w:val="Tekstpodstawowy"/>
        <w:spacing w:before="136"/>
      </w:pPr>
    </w:p>
    <w:p w14:paraId="7C2E2940" w14:textId="1E696006" w:rsidR="00AD1F4D" w:rsidRPr="00096EDA" w:rsidRDefault="00AD1F4D" w:rsidP="00AD1F4D">
      <w:pPr>
        <w:pStyle w:val="Tekstpodstawowy"/>
        <w:spacing w:before="135"/>
        <w:rPr>
          <w:color w:val="004F88"/>
          <w:u w:val="single"/>
        </w:rPr>
      </w:pPr>
      <w:r w:rsidRPr="0083704B">
        <w:rPr>
          <w:b/>
          <w:bCs/>
          <w:color w:val="007BB8"/>
          <w:u w:val="single"/>
        </w:rPr>
        <w:t xml:space="preserve">CZĘŚĆ </w:t>
      </w:r>
      <w:r w:rsidR="00DD0C92">
        <w:rPr>
          <w:b/>
          <w:bCs/>
          <w:color w:val="007BB8"/>
          <w:u w:val="single"/>
        </w:rPr>
        <w:t>S</w:t>
      </w:r>
      <w:r>
        <w:rPr>
          <w:b/>
          <w:bCs/>
          <w:color w:val="007BB8"/>
          <w:u w:val="single"/>
        </w:rPr>
        <w:t>2</w:t>
      </w:r>
      <w:r w:rsidRPr="0083704B">
        <w:rPr>
          <w:b/>
          <w:bCs/>
          <w:color w:val="007BB8"/>
          <w:u w:val="single"/>
        </w:rPr>
        <w:t xml:space="preserve">: </w:t>
      </w:r>
      <w:r w:rsidRPr="00096EDA">
        <w:rPr>
          <w:b/>
          <w:bCs/>
          <w:color w:val="007BB8"/>
          <w:u w:val="single"/>
        </w:rPr>
        <w:t xml:space="preserve">Praca z osobami w kryzysie i </w:t>
      </w:r>
      <w:proofErr w:type="spellStart"/>
      <w:r w:rsidRPr="00096EDA">
        <w:rPr>
          <w:b/>
          <w:bCs/>
          <w:color w:val="007BB8"/>
          <w:u w:val="single"/>
        </w:rPr>
        <w:t>inkluzywność</w:t>
      </w:r>
      <w:proofErr w:type="spellEnd"/>
      <w:r w:rsidRPr="00096EDA">
        <w:rPr>
          <w:b/>
          <w:bCs/>
          <w:color w:val="007BB8"/>
          <w:u w:val="single"/>
        </w:rPr>
        <w:t xml:space="preserve"> (16 godzin) </w:t>
      </w:r>
    </w:p>
    <w:p w14:paraId="11F17B1B" w14:textId="77777777" w:rsidR="00AD1F4D" w:rsidRPr="00096EDA" w:rsidRDefault="00AD1F4D" w:rsidP="00AD1F4D">
      <w:pPr>
        <w:pStyle w:val="Tekstpodstawowy"/>
        <w:spacing w:before="135"/>
      </w:pPr>
      <w:r w:rsidRPr="00096EDA">
        <w:rPr>
          <w:b/>
          <w:bCs/>
        </w:rPr>
        <w:t xml:space="preserve">Opis modułu </w:t>
      </w:r>
    </w:p>
    <w:p w14:paraId="780C8236" w14:textId="77777777" w:rsidR="00AD1F4D" w:rsidRPr="00096EDA" w:rsidRDefault="00AD1F4D" w:rsidP="00AD1F4D">
      <w:pPr>
        <w:pStyle w:val="Tekstpodstawowy"/>
        <w:jc w:val="both"/>
      </w:pPr>
      <w:r w:rsidRPr="00096EDA">
        <w:t xml:space="preserve">Moduł poświęcony jest rozwijaniu umiejętności doradców w pracy z klientami doświadczającymi różnorodnych sytuacji kryzysowych oraz grupami zagrożonymi wykluczeniem społecznym. Uczestnicy uczą się rozpoznawać specyfikę potrzeb osób z niepełnosprawnościami, migrantów, osób powracających na rynek pracy po przerwie (np. matki, opiekunowie), klientów długotrwale bezrobotnych oraz seniorów, osób z doświadczeniem przemocy, </w:t>
      </w:r>
      <w:proofErr w:type="spellStart"/>
      <w:r w:rsidRPr="00096EDA">
        <w:t>osoób</w:t>
      </w:r>
      <w:proofErr w:type="spellEnd"/>
      <w:r w:rsidRPr="00096EDA">
        <w:t xml:space="preserve"> w kryzysie bezdomności. Kluczowym aspektem jest nabycie kompetencji </w:t>
      </w:r>
      <w:proofErr w:type="spellStart"/>
      <w:r w:rsidRPr="00096EDA">
        <w:t>inkluzywnej</w:t>
      </w:r>
      <w:proofErr w:type="spellEnd"/>
      <w:r w:rsidRPr="00096EDA">
        <w:t xml:space="preserve"> komunikacji, projektowania wsparcia dostosowanego do potrzeb i ograniczeń </w:t>
      </w:r>
      <w:r w:rsidRPr="00096EDA">
        <w:lastRenderedPageBreak/>
        <w:t xml:space="preserve">oraz przeciwdziałania mechanizmom wykluczenia instytucjonalnego i kulturowego. </w:t>
      </w:r>
    </w:p>
    <w:p w14:paraId="12EC55CB" w14:textId="77777777" w:rsidR="00AD1F4D" w:rsidRPr="00096EDA" w:rsidRDefault="00AD1F4D" w:rsidP="00AD1F4D">
      <w:pPr>
        <w:pStyle w:val="Tekstpodstawowy"/>
        <w:spacing w:before="135"/>
      </w:pPr>
      <w:r w:rsidRPr="00096EDA">
        <w:rPr>
          <w:b/>
          <w:bCs/>
        </w:rPr>
        <w:t xml:space="preserve">Zakres treści </w:t>
      </w:r>
    </w:p>
    <w:p w14:paraId="0FA4101C" w14:textId="77777777" w:rsidR="00AD1F4D" w:rsidRPr="00096EDA" w:rsidRDefault="00AD1F4D" w:rsidP="00AD1F4D">
      <w:pPr>
        <w:pStyle w:val="Tekstpodstawowy"/>
      </w:pPr>
      <w:r w:rsidRPr="00096EDA">
        <w:t xml:space="preserve">Moduł zorganizowany jest w trzech blokach: </w:t>
      </w:r>
    </w:p>
    <w:p w14:paraId="240AC0F7" w14:textId="77777777" w:rsidR="00AD1F4D" w:rsidRDefault="00AD1F4D" w:rsidP="00AD1F4D">
      <w:pPr>
        <w:pStyle w:val="Tekstpodstawowy"/>
        <w:numPr>
          <w:ilvl w:val="0"/>
          <w:numId w:val="29"/>
        </w:numPr>
        <w:ind w:left="1134"/>
        <w:jc w:val="both"/>
      </w:pPr>
      <w:r w:rsidRPr="00096EDA">
        <w:t>Blok I (8 godzin):</w:t>
      </w:r>
      <w:r w:rsidRPr="00096EDA">
        <w:rPr>
          <w:b/>
          <w:bCs/>
        </w:rPr>
        <w:t xml:space="preserve"> Klient w kryzysie – rozpoznawanie sytuacji i potrzeb: </w:t>
      </w:r>
      <w:r w:rsidRPr="00096EDA">
        <w:t xml:space="preserve">Psychologiczne mechanizmy powstawania kryzysów; typowe reakcje emocjonalne i behawioralne (załamanie, izolacja, agresja skierowana do wewnątrz); rozpoznawanie i kategoryzacja potrzeb klienta w kryzysie; rola doradcy, terapeuty, trenera w procesie wychodzenia z kryzysu. </w:t>
      </w:r>
    </w:p>
    <w:p w14:paraId="4B997F73" w14:textId="77777777" w:rsidR="00AD1F4D" w:rsidRDefault="00AD1F4D" w:rsidP="00AD1F4D">
      <w:pPr>
        <w:pStyle w:val="Tekstpodstawowy"/>
        <w:numPr>
          <w:ilvl w:val="0"/>
          <w:numId w:val="29"/>
        </w:numPr>
        <w:ind w:left="1134"/>
        <w:jc w:val="both"/>
      </w:pPr>
      <w:r w:rsidRPr="00096EDA">
        <w:t>Blok II (4 godziny):</w:t>
      </w:r>
      <w:r w:rsidRPr="00096EDA">
        <w:rPr>
          <w:b/>
          <w:bCs/>
        </w:rPr>
        <w:t xml:space="preserve"> Grupy wrażliwe – komunikacja i podejścia różnicujące: </w:t>
      </w:r>
      <w:r w:rsidRPr="00096EDA">
        <w:t xml:space="preserve">Osoby z niepełnosprawnościami, migranci, osoby 50+, osoby z doświadczeniem przemocy, osobami w kryzysie bezdomności, powracające na rynek pracy, język włączający i narzędzia dostosowane do różnorodności kulturowej i funkcjonalnej, empatyczna komunikacja. </w:t>
      </w:r>
    </w:p>
    <w:p w14:paraId="5ABB2FB3" w14:textId="77777777" w:rsidR="00AD1F4D" w:rsidRPr="00096EDA" w:rsidRDefault="00AD1F4D" w:rsidP="00AD1F4D">
      <w:pPr>
        <w:pStyle w:val="Tekstpodstawowy"/>
        <w:numPr>
          <w:ilvl w:val="0"/>
          <w:numId w:val="29"/>
        </w:numPr>
        <w:ind w:left="1134"/>
        <w:jc w:val="both"/>
      </w:pPr>
      <w:r w:rsidRPr="00096EDA">
        <w:t>Blok III (4 godziny):</w:t>
      </w:r>
      <w:r w:rsidRPr="00096EDA">
        <w:rPr>
          <w:b/>
          <w:bCs/>
        </w:rPr>
        <w:t xml:space="preserve"> Praca systemowa i sieciowa wokół klienta: </w:t>
      </w:r>
      <w:r w:rsidRPr="00096EDA">
        <w:t xml:space="preserve">Współpraca z NGO, OPS, psychologami, trenerami, terapeutami projektowanie działań aktywizacyjnych przy ograniczonych zasobach, metody </w:t>
      </w:r>
      <w:proofErr w:type="spellStart"/>
      <w:r w:rsidRPr="00096EDA">
        <w:t>coachingowe</w:t>
      </w:r>
      <w:proofErr w:type="spellEnd"/>
      <w:r w:rsidRPr="00096EDA">
        <w:t xml:space="preserve"> w trudnych przypadkach. Identyfikacja i redukowanie barier instytucjonalnych i kulturowych utrudniających inkluzję. </w:t>
      </w:r>
    </w:p>
    <w:p w14:paraId="5A21C675" w14:textId="77777777" w:rsidR="00AD1F4D" w:rsidRPr="00096EDA" w:rsidRDefault="00AD1F4D" w:rsidP="00AD1F4D">
      <w:pPr>
        <w:pStyle w:val="Tekstpodstawowy"/>
        <w:spacing w:before="135"/>
      </w:pPr>
      <w:r w:rsidRPr="00096EDA">
        <w:rPr>
          <w:b/>
          <w:bCs/>
        </w:rPr>
        <w:t xml:space="preserve">Efekty uczenia się </w:t>
      </w:r>
    </w:p>
    <w:p w14:paraId="5CC76DF0" w14:textId="77777777" w:rsidR="00AD1F4D" w:rsidRPr="00A679EC" w:rsidRDefault="00AD1F4D" w:rsidP="00AD1F4D">
      <w:pPr>
        <w:pStyle w:val="Tekstpodstawowy"/>
      </w:pPr>
      <w:r w:rsidRPr="00A679EC">
        <w:t xml:space="preserve">Wiedza: </w:t>
      </w:r>
    </w:p>
    <w:p w14:paraId="69D17E8E" w14:textId="77777777" w:rsidR="00AD1F4D" w:rsidRDefault="00AD1F4D" w:rsidP="00AD1F4D">
      <w:pPr>
        <w:pStyle w:val="Tekstpodstawowy"/>
        <w:numPr>
          <w:ilvl w:val="0"/>
          <w:numId w:val="30"/>
        </w:numPr>
        <w:ind w:left="1134" w:hanging="283"/>
      </w:pPr>
      <w:r w:rsidRPr="00096EDA">
        <w:t xml:space="preserve">zna psychospołeczne uwarunkowania wykluczenia i kryzysów życiowych, </w:t>
      </w:r>
    </w:p>
    <w:p w14:paraId="24F0FCC8" w14:textId="77777777" w:rsidR="00AD1F4D" w:rsidRDefault="00AD1F4D" w:rsidP="00AD1F4D">
      <w:pPr>
        <w:pStyle w:val="Tekstpodstawowy"/>
        <w:numPr>
          <w:ilvl w:val="0"/>
          <w:numId w:val="30"/>
        </w:numPr>
        <w:ind w:left="1134" w:hanging="283"/>
      </w:pPr>
      <w:r w:rsidRPr="00096EDA">
        <w:t xml:space="preserve">rozumie potrzeby klientów należących do grup wrażliwych, </w:t>
      </w:r>
    </w:p>
    <w:p w14:paraId="4C1E4D69" w14:textId="77777777" w:rsidR="00AD1F4D" w:rsidRDefault="00AD1F4D" w:rsidP="00AD1F4D">
      <w:pPr>
        <w:pStyle w:val="Tekstpodstawowy"/>
        <w:numPr>
          <w:ilvl w:val="0"/>
          <w:numId w:val="30"/>
        </w:numPr>
        <w:ind w:left="1134" w:hanging="283"/>
      </w:pPr>
      <w:r w:rsidRPr="00096EDA">
        <w:t xml:space="preserve">zna zasady komunikacji włączającej i pracy z zasobami, </w:t>
      </w:r>
    </w:p>
    <w:p w14:paraId="418C9D4C" w14:textId="77777777" w:rsidR="00AD1F4D" w:rsidRPr="00096EDA" w:rsidRDefault="00AD1F4D" w:rsidP="00AD1F4D">
      <w:pPr>
        <w:pStyle w:val="Tekstpodstawowy"/>
        <w:numPr>
          <w:ilvl w:val="0"/>
          <w:numId w:val="30"/>
        </w:numPr>
        <w:ind w:left="1134" w:hanging="283"/>
      </w:pPr>
      <w:r w:rsidRPr="00096EDA">
        <w:t xml:space="preserve">zna bariery instytucjonalne i kulturowe utrudniające inkluzję. </w:t>
      </w:r>
    </w:p>
    <w:p w14:paraId="4A7B3284" w14:textId="77777777" w:rsidR="00AD1F4D" w:rsidRPr="00A679EC" w:rsidRDefault="00AD1F4D" w:rsidP="00AD1F4D">
      <w:pPr>
        <w:pStyle w:val="Tekstpodstawowy"/>
      </w:pPr>
      <w:r w:rsidRPr="00A679EC">
        <w:t xml:space="preserve">Umiejętności: </w:t>
      </w:r>
    </w:p>
    <w:p w14:paraId="734DDDD9" w14:textId="77777777" w:rsidR="00AD1F4D" w:rsidRDefault="00AD1F4D" w:rsidP="00AD1F4D">
      <w:pPr>
        <w:pStyle w:val="Tekstpodstawowy"/>
        <w:numPr>
          <w:ilvl w:val="0"/>
          <w:numId w:val="31"/>
        </w:numPr>
        <w:ind w:left="1134" w:hanging="283"/>
      </w:pPr>
      <w:r w:rsidRPr="00096EDA">
        <w:t xml:space="preserve">rozpoznaje sygnały kryzysu i ograniczeń komunikacyjnych klienta, </w:t>
      </w:r>
    </w:p>
    <w:p w14:paraId="0D44BD41" w14:textId="77777777" w:rsidR="00AD1F4D" w:rsidRDefault="00AD1F4D" w:rsidP="00AD1F4D">
      <w:pPr>
        <w:pStyle w:val="Tekstpodstawowy"/>
        <w:numPr>
          <w:ilvl w:val="0"/>
          <w:numId w:val="31"/>
        </w:numPr>
        <w:ind w:left="1134" w:hanging="283"/>
      </w:pPr>
      <w:r w:rsidRPr="00096EDA">
        <w:t xml:space="preserve">dobiera formy wsparcia do specyficznych potrzeb (np. </w:t>
      </w:r>
      <w:proofErr w:type="spellStart"/>
      <w:r w:rsidRPr="00096EDA">
        <w:t>OzN</w:t>
      </w:r>
      <w:proofErr w:type="spellEnd"/>
      <w:r w:rsidRPr="00096EDA">
        <w:t xml:space="preserve">, migranci), </w:t>
      </w:r>
    </w:p>
    <w:p w14:paraId="211D1DFD" w14:textId="77777777" w:rsidR="00AD1F4D" w:rsidRDefault="00AD1F4D" w:rsidP="00AD1F4D">
      <w:pPr>
        <w:pStyle w:val="Tekstpodstawowy"/>
        <w:numPr>
          <w:ilvl w:val="0"/>
          <w:numId w:val="31"/>
        </w:numPr>
        <w:ind w:left="1134" w:hanging="283"/>
      </w:pPr>
      <w:r w:rsidRPr="00096EDA">
        <w:t xml:space="preserve">stosuje język i narzędzia dostosowane do różnorodności kulturowej i funkcjonalnej klientów, </w:t>
      </w:r>
    </w:p>
    <w:p w14:paraId="75142F4D" w14:textId="77777777" w:rsidR="00AD1F4D" w:rsidRPr="00096EDA" w:rsidRDefault="00AD1F4D" w:rsidP="00AD1F4D">
      <w:pPr>
        <w:pStyle w:val="Tekstpodstawowy"/>
        <w:numPr>
          <w:ilvl w:val="0"/>
          <w:numId w:val="31"/>
        </w:numPr>
        <w:ind w:left="1134" w:hanging="283"/>
      </w:pPr>
      <w:r w:rsidRPr="00096EDA">
        <w:t xml:space="preserve">projektuje działania aktywizujące w warunkach instytucjonalnych i sieciowych. </w:t>
      </w:r>
    </w:p>
    <w:p w14:paraId="22678640" w14:textId="77777777" w:rsidR="00AD1F4D" w:rsidRPr="00A679EC" w:rsidRDefault="00AD1F4D" w:rsidP="00AD1F4D">
      <w:pPr>
        <w:pStyle w:val="Tekstpodstawowy"/>
      </w:pPr>
      <w:r w:rsidRPr="00A679EC">
        <w:t xml:space="preserve">Kompetencje społeczne: </w:t>
      </w:r>
    </w:p>
    <w:p w14:paraId="789600AA" w14:textId="77777777" w:rsidR="00AD1F4D" w:rsidRDefault="00AD1F4D" w:rsidP="00AD1F4D">
      <w:pPr>
        <w:pStyle w:val="Tekstpodstawowy"/>
        <w:numPr>
          <w:ilvl w:val="0"/>
          <w:numId w:val="32"/>
        </w:numPr>
        <w:ind w:left="1134" w:hanging="283"/>
      </w:pPr>
      <w:r w:rsidRPr="00096EDA">
        <w:t xml:space="preserve">działa na rzecz włączenia społecznego klientów w kryzysie, respektując ich godność, potrzeby i ograniczenia, </w:t>
      </w:r>
    </w:p>
    <w:p w14:paraId="2DA47B89" w14:textId="77777777" w:rsidR="00AD1F4D" w:rsidRDefault="00AD1F4D" w:rsidP="00AD1F4D">
      <w:pPr>
        <w:pStyle w:val="Tekstpodstawowy"/>
        <w:numPr>
          <w:ilvl w:val="0"/>
          <w:numId w:val="32"/>
        </w:numPr>
        <w:ind w:left="1134" w:hanging="283"/>
      </w:pPr>
      <w:r w:rsidRPr="00096EDA">
        <w:t xml:space="preserve">promuje równość szans i przeciwdziała dyskryminacji w pracy doradczej i instytucjonalnej, </w:t>
      </w:r>
    </w:p>
    <w:p w14:paraId="72539CB9" w14:textId="5B370B14" w:rsidR="00AD1F4D" w:rsidRPr="00096EDA" w:rsidRDefault="00AD1F4D" w:rsidP="00DD0C92">
      <w:pPr>
        <w:pStyle w:val="Tekstpodstawowy"/>
        <w:numPr>
          <w:ilvl w:val="0"/>
          <w:numId w:val="32"/>
        </w:numPr>
        <w:ind w:left="1134" w:hanging="283"/>
      </w:pPr>
      <w:r w:rsidRPr="00096EDA">
        <w:t xml:space="preserve">rozwija postawę otwartości, empatii i gotowości do współpracy z różnorodnymi grupami. </w:t>
      </w:r>
    </w:p>
    <w:p w14:paraId="0CB061AB" w14:textId="77777777" w:rsidR="00AD1F4D" w:rsidRPr="00096EDA" w:rsidRDefault="00AD1F4D" w:rsidP="00AD1F4D">
      <w:pPr>
        <w:pStyle w:val="Tekstpodstawowy"/>
        <w:spacing w:before="135"/>
      </w:pPr>
      <w:r w:rsidRPr="00096EDA">
        <w:rPr>
          <w:b/>
          <w:bCs/>
        </w:rPr>
        <w:t xml:space="preserve">Metody dydaktyczne i organizacja zajęć: </w:t>
      </w:r>
    </w:p>
    <w:p w14:paraId="659F855B" w14:textId="77777777" w:rsidR="00AD1F4D" w:rsidRPr="008E5276" w:rsidRDefault="00AD1F4D" w:rsidP="00AD1F4D">
      <w:pPr>
        <w:pStyle w:val="Tekstpodstawowy"/>
        <w:jc w:val="both"/>
      </w:pPr>
      <w:r w:rsidRPr="00096EDA">
        <w:t xml:space="preserve">Zajęcia mają charakter interaktywny – analizy przypadków, symulacje rozmów, wspólne tworzenie katalogu potrzeb i możliwości adaptacyjnych w ramach PSZ. </w:t>
      </w:r>
      <w:r w:rsidRPr="008E5276">
        <w:t xml:space="preserve">się na wzmacnianiu zasobów psychicznych pracowników PSZ w kontekście codziennego obciążenia emocjonalnego, stresu organizacyjnego oraz pracy z klientami w trudnych sytuacjach. Uczestnicy uczą się identyfikować czynniki ryzyka wypalenia zawodowego, wdrażać strategie samoregulacji i przeciwdziałać chronicznemu przeciążeniu. Integralną częścią modułu jest rozwijanie postawy refleksyjnej i etycznej w relacjach z klientami oraz zespołem. </w:t>
      </w:r>
    </w:p>
    <w:p w14:paraId="33CBE2A7" w14:textId="77777777" w:rsidR="00AD1F4D" w:rsidRPr="008E5276" w:rsidRDefault="00AD1F4D" w:rsidP="00AD1F4D">
      <w:pPr>
        <w:pStyle w:val="Tekstpodstawowy"/>
        <w:spacing w:before="135"/>
      </w:pPr>
    </w:p>
    <w:p w14:paraId="2FC2FE68" w14:textId="69B0D64E" w:rsidR="00AD1F4D" w:rsidRPr="00834212" w:rsidRDefault="00AD1F4D" w:rsidP="00AD1F4D">
      <w:pPr>
        <w:pStyle w:val="Tekstpodstawowy"/>
        <w:spacing w:before="115"/>
        <w:rPr>
          <w:b/>
          <w:bCs/>
          <w:color w:val="007BB8"/>
          <w:u w:val="single"/>
        </w:rPr>
      </w:pPr>
      <w:r w:rsidRPr="0083704B">
        <w:rPr>
          <w:b/>
          <w:bCs/>
          <w:color w:val="007BB8"/>
          <w:u w:val="single"/>
        </w:rPr>
        <w:t xml:space="preserve">CZĘŚĆ </w:t>
      </w:r>
      <w:r w:rsidR="00DD0C92">
        <w:rPr>
          <w:b/>
          <w:bCs/>
          <w:color w:val="007BB8"/>
          <w:u w:val="single"/>
        </w:rPr>
        <w:t>S</w:t>
      </w:r>
      <w:r>
        <w:rPr>
          <w:b/>
          <w:bCs/>
          <w:color w:val="007BB8"/>
          <w:u w:val="single"/>
        </w:rPr>
        <w:t>3</w:t>
      </w:r>
      <w:r w:rsidRPr="0083704B">
        <w:rPr>
          <w:b/>
          <w:bCs/>
          <w:color w:val="007BB8"/>
          <w:u w:val="single"/>
        </w:rPr>
        <w:t xml:space="preserve">: </w:t>
      </w:r>
      <w:r w:rsidRPr="00834212">
        <w:rPr>
          <w:b/>
          <w:bCs/>
          <w:color w:val="007BB8"/>
          <w:u w:val="single"/>
        </w:rPr>
        <w:t xml:space="preserve">AI i narzędzia cyfrowe w doradztwie (16 godzin) </w:t>
      </w:r>
    </w:p>
    <w:p w14:paraId="66A6982C" w14:textId="77777777" w:rsidR="00AD1F4D" w:rsidRPr="002F7C7A" w:rsidRDefault="00AD1F4D" w:rsidP="00AD1F4D">
      <w:pPr>
        <w:pStyle w:val="Tekstpodstawowy"/>
        <w:spacing w:before="115"/>
        <w:jc w:val="both"/>
        <w:rPr>
          <w:b/>
          <w:bCs/>
        </w:rPr>
      </w:pPr>
      <w:r w:rsidRPr="002F7C7A">
        <w:rPr>
          <w:b/>
          <w:bCs/>
        </w:rPr>
        <w:t xml:space="preserve">Opis modułu </w:t>
      </w:r>
    </w:p>
    <w:p w14:paraId="2028B943" w14:textId="77777777" w:rsidR="00AD1F4D" w:rsidRPr="002F7C7A" w:rsidRDefault="00AD1F4D" w:rsidP="00AD1F4D">
      <w:pPr>
        <w:pStyle w:val="Tekstpodstawowy"/>
        <w:jc w:val="both"/>
      </w:pPr>
      <w:r w:rsidRPr="002F7C7A">
        <w:t xml:space="preserve">Moduł koncentruje się na rozwijaniu kompetencji doradców w zakresie wykorzystywania narzędzi cyfrowych, w tym rozwiązań opartych na sztucznej inteligencji, w procesie wspierania klientów. Uczestnicy </w:t>
      </w:r>
      <w:r w:rsidRPr="002F7C7A">
        <w:lastRenderedPageBreak/>
        <w:t xml:space="preserve">uczą się pracy z platformami e-doradztwa, e-portfolio, systemami rekomendacyjnymi oraz poznają możliwości i ograniczenia zastosowań AI w instytucjach publicznych. Szczególny nacisk położony jest na świadome, krytyczne i etyczne podejście do nowych technologii oraz rozumienie swojej roli jako mediatora pomiędzy klientem a algorytmem. </w:t>
      </w:r>
    </w:p>
    <w:p w14:paraId="5557FAAF" w14:textId="77777777" w:rsidR="00AD1F4D" w:rsidRPr="002F7C7A" w:rsidRDefault="00AD1F4D" w:rsidP="00AD1F4D">
      <w:pPr>
        <w:pStyle w:val="Tekstpodstawowy"/>
        <w:spacing w:before="115"/>
        <w:jc w:val="both"/>
        <w:rPr>
          <w:b/>
          <w:bCs/>
        </w:rPr>
      </w:pPr>
      <w:r w:rsidRPr="002F7C7A">
        <w:rPr>
          <w:b/>
          <w:bCs/>
        </w:rPr>
        <w:t xml:space="preserve">Zakres treści </w:t>
      </w:r>
    </w:p>
    <w:p w14:paraId="2B38E005" w14:textId="77777777" w:rsidR="00AD1F4D" w:rsidRPr="002F7C7A" w:rsidRDefault="00AD1F4D" w:rsidP="00AD1F4D">
      <w:pPr>
        <w:pStyle w:val="Tekstpodstawowy"/>
        <w:jc w:val="both"/>
      </w:pPr>
      <w:r w:rsidRPr="002F7C7A">
        <w:t xml:space="preserve">Moduł realizowany w dwóch blokach: </w:t>
      </w:r>
    </w:p>
    <w:p w14:paraId="3FF6EE7E" w14:textId="77777777" w:rsidR="00AD1F4D" w:rsidRDefault="00AD1F4D" w:rsidP="00AD1F4D">
      <w:pPr>
        <w:pStyle w:val="Tekstpodstawowy"/>
        <w:numPr>
          <w:ilvl w:val="0"/>
          <w:numId w:val="35"/>
        </w:numPr>
        <w:ind w:left="1134"/>
        <w:jc w:val="both"/>
      </w:pPr>
      <w:r w:rsidRPr="002F7C7A">
        <w:t xml:space="preserve">Blok I (8 godzin): </w:t>
      </w:r>
      <w:r w:rsidRPr="002F7C7A">
        <w:rPr>
          <w:b/>
          <w:bCs/>
        </w:rPr>
        <w:t xml:space="preserve">Narzędzia cyfrowe w pracy doradcy: </w:t>
      </w:r>
      <w:r w:rsidRPr="002F7C7A">
        <w:t xml:space="preserve">E-portfolio, systemy dopasowywania ofert, platformy online do monitorowania postępów, korzystanie z aplikacji wspierających klienta w poszukiwaniu pracy, cyfrowa dokumentacja procesu doradczego </w:t>
      </w:r>
    </w:p>
    <w:p w14:paraId="7F2826F8" w14:textId="77777777" w:rsidR="00AD1F4D" w:rsidRPr="002F7C7A" w:rsidRDefault="00AD1F4D" w:rsidP="00AD1F4D">
      <w:pPr>
        <w:pStyle w:val="Tekstpodstawowy"/>
        <w:numPr>
          <w:ilvl w:val="0"/>
          <w:numId w:val="35"/>
        </w:numPr>
        <w:ind w:left="1134"/>
        <w:jc w:val="both"/>
      </w:pPr>
      <w:r w:rsidRPr="002F7C7A">
        <w:t xml:space="preserve">Blok II (8 godzin): </w:t>
      </w:r>
      <w:r w:rsidRPr="002F7C7A">
        <w:rPr>
          <w:b/>
          <w:bCs/>
        </w:rPr>
        <w:t>Sztuczna inteligencja w doradztwie – możliwości i zagrożenia</w:t>
      </w:r>
      <w:r>
        <w:t xml:space="preserve">: </w:t>
      </w:r>
      <w:r w:rsidRPr="002F7C7A">
        <w:t xml:space="preserve">Mechanizmy działania AI (np. systemy rekomendacyjne), </w:t>
      </w:r>
      <w:proofErr w:type="spellStart"/>
      <w:r w:rsidRPr="002F7C7A">
        <w:t>chatboty</w:t>
      </w:r>
      <w:proofErr w:type="spellEnd"/>
      <w:r w:rsidRPr="002F7C7A">
        <w:t xml:space="preserve"> i </w:t>
      </w:r>
      <w:proofErr w:type="spellStart"/>
      <w:r w:rsidRPr="002F7C7A">
        <w:t>voiceboty</w:t>
      </w:r>
      <w:proofErr w:type="spellEnd"/>
      <w:r w:rsidRPr="002F7C7A">
        <w:t xml:space="preserve"> w doradztwie, ocena jakości rekomendacji, ryzyka etyczne (stronniczość, nieprzejrzystość), krytyczna analiza automatyzacji doradztwa </w:t>
      </w:r>
    </w:p>
    <w:p w14:paraId="426BF812" w14:textId="77777777" w:rsidR="00AD1F4D" w:rsidRPr="002F7C7A" w:rsidRDefault="00AD1F4D" w:rsidP="00AD1F4D">
      <w:pPr>
        <w:pStyle w:val="Tekstpodstawowy"/>
        <w:spacing w:before="115"/>
        <w:jc w:val="both"/>
        <w:rPr>
          <w:b/>
          <w:bCs/>
        </w:rPr>
      </w:pPr>
      <w:r w:rsidRPr="002F7C7A">
        <w:rPr>
          <w:b/>
          <w:bCs/>
        </w:rPr>
        <w:t xml:space="preserve">Efekty uczenia się </w:t>
      </w:r>
    </w:p>
    <w:p w14:paraId="4318ADAB" w14:textId="77777777" w:rsidR="00AD1F4D" w:rsidRPr="002F7C7A" w:rsidRDefault="00AD1F4D" w:rsidP="00AD1F4D">
      <w:pPr>
        <w:pStyle w:val="Tekstpodstawowy"/>
        <w:jc w:val="both"/>
      </w:pPr>
      <w:r w:rsidRPr="002F7C7A">
        <w:t xml:space="preserve">Wiedza: </w:t>
      </w:r>
    </w:p>
    <w:p w14:paraId="24CB5EE0" w14:textId="77777777" w:rsidR="00AD1F4D" w:rsidRDefault="00AD1F4D" w:rsidP="00AD1F4D">
      <w:pPr>
        <w:pStyle w:val="Tekstpodstawowy"/>
        <w:numPr>
          <w:ilvl w:val="0"/>
          <w:numId w:val="33"/>
        </w:numPr>
        <w:ind w:left="1134" w:hanging="425"/>
        <w:jc w:val="both"/>
      </w:pPr>
      <w:r w:rsidRPr="002F7C7A">
        <w:t xml:space="preserve">zna aktualne narzędzia cyfrowe wykorzystywane w PSZ i doradztwie zawodowym </w:t>
      </w:r>
    </w:p>
    <w:p w14:paraId="2903847A" w14:textId="77777777" w:rsidR="00AD1F4D" w:rsidRDefault="00AD1F4D" w:rsidP="00AD1F4D">
      <w:pPr>
        <w:pStyle w:val="Tekstpodstawowy"/>
        <w:numPr>
          <w:ilvl w:val="0"/>
          <w:numId w:val="33"/>
        </w:numPr>
        <w:ind w:left="1134" w:hanging="425"/>
        <w:jc w:val="both"/>
      </w:pPr>
      <w:r w:rsidRPr="002F7C7A">
        <w:t xml:space="preserve">rozumie podstawy funkcjonowania AI w usługach publicznych, </w:t>
      </w:r>
    </w:p>
    <w:p w14:paraId="06FE12A4" w14:textId="77777777" w:rsidR="00AD1F4D" w:rsidRPr="002F7C7A" w:rsidRDefault="00AD1F4D" w:rsidP="00AD1F4D">
      <w:pPr>
        <w:pStyle w:val="Tekstpodstawowy"/>
        <w:numPr>
          <w:ilvl w:val="0"/>
          <w:numId w:val="33"/>
        </w:numPr>
        <w:ind w:left="1134" w:hanging="425"/>
        <w:jc w:val="both"/>
      </w:pPr>
      <w:r w:rsidRPr="002F7C7A">
        <w:t xml:space="preserve">zna zasady etycznego i świadomego stosowania technologii wspomagających doradztwo. </w:t>
      </w:r>
    </w:p>
    <w:p w14:paraId="5C1DDAA5" w14:textId="77777777" w:rsidR="00AD1F4D" w:rsidRPr="002F7C7A" w:rsidRDefault="00AD1F4D" w:rsidP="00AD1F4D">
      <w:pPr>
        <w:pStyle w:val="Tekstpodstawowy"/>
        <w:jc w:val="both"/>
      </w:pPr>
      <w:r w:rsidRPr="002F7C7A">
        <w:t xml:space="preserve">Umiejętności: </w:t>
      </w:r>
    </w:p>
    <w:p w14:paraId="0059C735" w14:textId="77777777" w:rsidR="00AD1F4D" w:rsidRDefault="00AD1F4D" w:rsidP="00AD1F4D">
      <w:pPr>
        <w:pStyle w:val="Tekstpodstawowy"/>
        <w:numPr>
          <w:ilvl w:val="0"/>
          <w:numId w:val="34"/>
        </w:numPr>
        <w:ind w:left="1134" w:hanging="425"/>
        <w:jc w:val="both"/>
      </w:pPr>
      <w:r w:rsidRPr="002F7C7A">
        <w:t xml:space="preserve">potrafi wykorzystywać narzędzia cyfrowe w procesie doradczym i dokumentacyjnym, </w:t>
      </w:r>
    </w:p>
    <w:p w14:paraId="0F3BF8E0" w14:textId="77777777" w:rsidR="00AD1F4D" w:rsidRDefault="00AD1F4D" w:rsidP="00AD1F4D">
      <w:pPr>
        <w:pStyle w:val="Tekstpodstawowy"/>
        <w:numPr>
          <w:ilvl w:val="0"/>
          <w:numId w:val="34"/>
        </w:numPr>
        <w:ind w:left="1134" w:hanging="425"/>
        <w:jc w:val="both"/>
      </w:pPr>
      <w:r w:rsidRPr="002F7C7A">
        <w:t xml:space="preserve">analizuje i interpretuje wyniki generowane przez systemy rekomendacyjne, </w:t>
      </w:r>
    </w:p>
    <w:p w14:paraId="0AC75AD5" w14:textId="77777777" w:rsidR="00AD1F4D" w:rsidRPr="002F7C7A" w:rsidRDefault="00AD1F4D" w:rsidP="00AD1F4D">
      <w:pPr>
        <w:pStyle w:val="Tekstpodstawowy"/>
        <w:numPr>
          <w:ilvl w:val="0"/>
          <w:numId w:val="34"/>
        </w:numPr>
        <w:ind w:left="1134" w:hanging="425"/>
        <w:jc w:val="both"/>
      </w:pPr>
      <w:r w:rsidRPr="002F7C7A">
        <w:t xml:space="preserve">wspiera klienta w świadomym korzystaniu z technologii cyfrowych i AI. </w:t>
      </w:r>
    </w:p>
    <w:p w14:paraId="1CF45ABB" w14:textId="77777777" w:rsidR="00AD1F4D" w:rsidRPr="002F7C7A" w:rsidRDefault="00AD1F4D" w:rsidP="00AD1F4D">
      <w:pPr>
        <w:pStyle w:val="Tekstpodstawowy"/>
        <w:jc w:val="both"/>
      </w:pPr>
      <w:r w:rsidRPr="002F7C7A">
        <w:t xml:space="preserve">Kompetencje społeczne: </w:t>
      </w:r>
    </w:p>
    <w:p w14:paraId="65496A31" w14:textId="77777777" w:rsidR="00AD1F4D" w:rsidRPr="002F7C7A" w:rsidRDefault="00AD1F4D" w:rsidP="00AD1F4D">
      <w:pPr>
        <w:pStyle w:val="Tekstpodstawowy"/>
        <w:numPr>
          <w:ilvl w:val="0"/>
          <w:numId w:val="36"/>
        </w:numPr>
        <w:ind w:left="1134" w:hanging="425"/>
        <w:jc w:val="both"/>
      </w:pPr>
      <w:r w:rsidRPr="002F7C7A">
        <w:t xml:space="preserve">odpowiedzialnie stosuje technologie cyfrowe i AI, uwzględniając dobro klienta oraz ryzyka etyczne. </w:t>
      </w:r>
    </w:p>
    <w:p w14:paraId="4C7BB6F0" w14:textId="77777777" w:rsidR="00AD1F4D" w:rsidRPr="004A55C9" w:rsidRDefault="00AD1F4D" w:rsidP="00AD1F4D">
      <w:pPr>
        <w:pStyle w:val="Tekstpodstawowy"/>
        <w:spacing w:before="115"/>
        <w:jc w:val="both"/>
        <w:rPr>
          <w:b/>
          <w:bCs/>
        </w:rPr>
      </w:pPr>
      <w:r w:rsidRPr="004A55C9">
        <w:rPr>
          <w:b/>
          <w:bCs/>
        </w:rPr>
        <w:t xml:space="preserve">Metody dydaktyczne i organizacja zajęć: </w:t>
      </w:r>
    </w:p>
    <w:p w14:paraId="4125E68F" w14:textId="77777777" w:rsidR="00AD1F4D" w:rsidRDefault="00AD1F4D" w:rsidP="00AD1F4D">
      <w:pPr>
        <w:pStyle w:val="Tekstpodstawowy"/>
        <w:jc w:val="both"/>
      </w:pPr>
      <w:r w:rsidRPr="002F7C7A">
        <w:t xml:space="preserve">Zajęcia mają formę warsztatową z pracą na rzeczywistych narzędziach cyfrowych, testowaniem rozwiązań i dyskusją o przypadkach użycia AI w środowisku doradczym. </w:t>
      </w:r>
    </w:p>
    <w:p w14:paraId="660ADFD4" w14:textId="77777777" w:rsidR="00AD1F4D" w:rsidRDefault="00AD1F4D" w:rsidP="00AD1F4D">
      <w:pPr>
        <w:pStyle w:val="Tekstpodstawowy"/>
        <w:jc w:val="both"/>
      </w:pPr>
    </w:p>
    <w:p w14:paraId="4A39A6BA" w14:textId="77777777" w:rsidR="00AD1F4D" w:rsidRPr="00084A5B" w:rsidRDefault="00AD1F4D" w:rsidP="00AD1F4D">
      <w:pPr>
        <w:pStyle w:val="Tekstpodstawowy"/>
        <w:numPr>
          <w:ilvl w:val="0"/>
          <w:numId w:val="24"/>
        </w:numPr>
        <w:ind w:left="426" w:hanging="426"/>
        <w:jc w:val="both"/>
        <w:rPr>
          <w:sz w:val="24"/>
          <w:szCs w:val="24"/>
          <w:u w:val="single"/>
        </w:rPr>
      </w:pPr>
      <w:r w:rsidRPr="00084A5B">
        <w:rPr>
          <w:b/>
          <w:bCs/>
          <w:sz w:val="24"/>
          <w:szCs w:val="24"/>
          <w:u w:val="single"/>
        </w:rPr>
        <w:t>Nowoczesne przywództwo, zarządzanie oparte na danych i skuteczne projekty – liderzy Publicznych Służb Zatrudniania w działaniu</w:t>
      </w:r>
    </w:p>
    <w:p w14:paraId="20BDF7D4" w14:textId="77777777" w:rsidR="00AD1F4D" w:rsidRPr="00610A6A" w:rsidRDefault="00AD1F4D" w:rsidP="00AD1F4D">
      <w:pPr>
        <w:pStyle w:val="Tekstpodstawowy"/>
        <w:jc w:val="both"/>
        <w:rPr>
          <w:b/>
          <w:bCs/>
          <w:u w:val="single"/>
        </w:rPr>
      </w:pPr>
    </w:p>
    <w:p w14:paraId="32D933B8" w14:textId="77777777" w:rsidR="00AD1F4D" w:rsidRPr="00BE47EE" w:rsidRDefault="00AD1F4D" w:rsidP="00AD1F4D">
      <w:pPr>
        <w:pStyle w:val="Tekstpodstawowy"/>
        <w:spacing w:after="240"/>
        <w:jc w:val="both"/>
      </w:pPr>
      <w:r w:rsidRPr="00BE47EE">
        <w:t xml:space="preserve">Ścieżka kształcenia jest adresowana </w:t>
      </w:r>
      <w:r>
        <w:t xml:space="preserve">głównie </w:t>
      </w:r>
      <w:r w:rsidRPr="00BE47EE">
        <w:t xml:space="preserve">do kadry kierowniczej szczebla wojewódzkiego i powiatowego oraz osób odpowiedzialnych za projekty, zespoły i jakość usług w instytucjach publicznych służb zatrudnienia. To kompleksowy program rozwijający przywództwo adaptacyjne, zarządzanie projektami oraz umiejętność podejmowania decyzji w oparciu o dane. </w:t>
      </w:r>
    </w:p>
    <w:p w14:paraId="51A1DA0E" w14:textId="77777777" w:rsidR="00AD1F4D" w:rsidRDefault="00AD1F4D" w:rsidP="00AD1F4D">
      <w:pPr>
        <w:pStyle w:val="Tekstpodstawowy"/>
        <w:jc w:val="both"/>
      </w:pPr>
      <w:r w:rsidRPr="00BE47EE">
        <w:t xml:space="preserve">Program odpowiada na wyzwania stojące przed liderami PSZ w dobie zmian systemowych, cyfryzacji i konieczności raportowania efektywności. Łączy wiedzę strategiczną z praktycznymi narzędziami – od logiki projektowej i </w:t>
      </w:r>
      <w:proofErr w:type="spellStart"/>
      <w:r w:rsidRPr="00BE47EE">
        <w:t>fundraisingu</w:t>
      </w:r>
      <w:proofErr w:type="spellEnd"/>
      <w:r w:rsidRPr="00BE47EE">
        <w:t>, przez wdrażanie zmian organizacyjnych, po standaryzację usług i analizę wskaźników jakości.</w:t>
      </w:r>
    </w:p>
    <w:p w14:paraId="49373E7A" w14:textId="77777777" w:rsidR="00AD1F4D" w:rsidRPr="007036B1" w:rsidRDefault="00AD1F4D" w:rsidP="00AD1F4D">
      <w:pPr>
        <w:pStyle w:val="Tekstpodstawowy"/>
        <w:spacing w:before="240"/>
        <w:jc w:val="both"/>
      </w:pPr>
      <w:r w:rsidRPr="007036B1">
        <w:t xml:space="preserve">Program modułu specjalistycznego: </w:t>
      </w:r>
    </w:p>
    <w:p w14:paraId="67649DAB" w14:textId="77777777" w:rsidR="00AD1F4D" w:rsidRDefault="00AD1F4D" w:rsidP="00AD1F4D">
      <w:pPr>
        <w:pStyle w:val="Tekstpodstawowy"/>
        <w:numPr>
          <w:ilvl w:val="0"/>
          <w:numId w:val="37"/>
        </w:numPr>
        <w:ind w:left="1134" w:hanging="425"/>
        <w:jc w:val="both"/>
      </w:pPr>
      <w:r w:rsidRPr="007036B1">
        <w:t xml:space="preserve">rozwija umiejętność projektowania i realizacji projektów w oparciu o wymogi funduszy europejskich i lokalnych źródeł finansowania, </w:t>
      </w:r>
    </w:p>
    <w:p w14:paraId="1A0190AD" w14:textId="77777777" w:rsidR="00AD1F4D" w:rsidRDefault="00AD1F4D" w:rsidP="00AD1F4D">
      <w:pPr>
        <w:pStyle w:val="Tekstpodstawowy"/>
        <w:numPr>
          <w:ilvl w:val="0"/>
          <w:numId w:val="37"/>
        </w:numPr>
        <w:ind w:left="1134" w:hanging="425"/>
        <w:jc w:val="both"/>
      </w:pPr>
      <w:r w:rsidRPr="007036B1">
        <w:t xml:space="preserve">uczy budowania budżetów, wskaźników i harmonogramów, tak by projekty były realistyczne </w:t>
      </w:r>
      <w:r w:rsidRPr="007036B1">
        <w:lastRenderedPageBreak/>
        <w:t xml:space="preserve">i mierzalne, </w:t>
      </w:r>
    </w:p>
    <w:p w14:paraId="4917F15F" w14:textId="77777777" w:rsidR="00AD1F4D" w:rsidRDefault="00AD1F4D" w:rsidP="00AD1F4D">
      <w:pPr>
        <w:pStyle w:val="Tekstpodstawowy"/>
        <w:numPr>
          <w:ilvl w:val="0"/>
          <w:numId w:val="37"/>
        </w:numPr>
        <w:ind w:left="1134" w:hanging="425"/>
        <w:jc w:val="both"/>
      </w:pPr>
      <w:r w:rsidRPr="007036B1">
        <w:t xml:space="preserve">przygotowuje do pozyskiwania środków zewnętrznych i tworzenia partnerstw międzysektorowych, </w:t>
      </w:r>
    </w:p>
    <w:p w14:paraId="3693B004" w14:textId="77777777" w:rsidR="00AD1F4D" w:rsidRDefault="00AD1F4D" w:rsidP="00AD1F4D">
      <w:pPr>
        <w:pStyle w:val="Tekstpodstawowy"/>
        <w:numPr>
          <w:ilvl w:val="0"/>
          <w:numId w:val="37"/>
        </w:numPr>
        <w:ind w:left="1134" w:hanging="425"/>
        <w:jc w:val="both"/>
      </w:pPr>
      <w:r w:rsidRPr="007036B1">
        <w:t xml:space="preserve">kształci kompetencje przywódcze, w tym adaptacyjne i </w:t>
      </w:r>
      <w:proofErr w:type="spellStart"/>
      <w:r w:rsidRPr="007036B1">
        <w:t>coachingowe</w:t>
      </w:r>
      <w:proofErr w:type="spellEnd"/>
      <w:r w:rsidRPr="007036B1">
        <w:t xml:space="preserve">, dopasowane do specyfiki instytucji publicznych, </w:t>
      </w:r>
    </w:p>
    <w:p w14:paraId="5AD44F83" w14:textId="77777777" w:rsidR="00AD1F4D" w:rsidRDefault="00AD1F4D" w:rsidP="00AD1F4D">
      <w:pPr>
        <w:pStyle w:val="Tekstpodstawowy"/>
        <w:numPr>
          <w:ilvl w:val="0"/>
          <w:numId w:val="37"/>
        </w:numPr>
        <w:ind w:left="1134" w:hanging="425"/>
        <w:jc w:val="both"/>
      </w:pPr>
      <w:r w:rsidRPr="007036B1">
        <w:t xml:space="preserve">wyposaża w narzędzia zarządzania zmianą i pracy z oporem zespołu, </w:t>
      </w:r>
    </w:p>
    <w:p w14:paraId="1DFB2810" w14:textId="77777777" w:rsidR="00AD1F4D" w:rsidRDefault="00AD1F4D" w:rsidP="00AD1F4D">
      <w:pPr>
        <w:pStyle w:val="Tekstpodstawowy"/>
        <w:numPr>
          <w:ilvl w:val="0"/>
          <w:numId w:val="37"/>
        </w:numPr>
        <w:ind w:left="1134" w:hanging="425"/>
        <w:jc w:val="both"/>
      </w:pPr>
      <w:r w:rsidRPr="007036B1">
        <w:t xml:space="preserve">wprowadza w standaryzację usług i zasady projektowania procedur zapewniających jakość i dostępność, </w:t>
      </w:r>
    </w:p>
    <w:p w14:paraId="473CAEA0" w14:textId="77777777" w:rsidR="00AD1F4D" w:rsidRDefault="00AD1F4D" w:rsidP="00AD1F4D">
      <w:pPr>
        <w:pStyle w:val="Tekstpodstawowy"/>
        <w:numPr>
          <w:ilvl w:val="0"/>
          <w:numId w:val="37"/>
        </w:numPr>
        <w:ind w:left="1134" w:hanging="425"/>
        <w:jc w:val="both"/>
      </w:pPr>
      <w:r w:rsidRPr="007036B1">
        <w:t xml:space="preserve">rozwija umiejętność analizy danych i raportowania KPI, wspierając decyzje oparte na rzetelnych informacjach, </w:t>
      </w:r>
    </w:p>
    <w:p w14:paraId="7E040E88" w14:textId="77777777" w:rsidR="00AD1F4D" w:rsidRPr="007036B1" w:rsidRDefault="00AD1F4D" w:rsidP="00AD1F4D">
      <w:pPr>
        <w:pStyle w:val="Tekstpodstawowy"/>
        <w:numPr>
          <w:ilvl w:val="0"/>
          <w:numId w:val="37"/>
        </w:numPr>
        <w:ind w:left="1134" w:hanging="425"/>
        <w:jc w:val="both"/>
      </w:pPr>
      <w:r w:rsidRPr="007036B1">
        <w:t xml:space="preserve">daje gotowe rozwiązania i modele działania, które można zastosować od razu w codziennej pracy lidera PSZ. </w:t>
      </w:r>
    </w:p>
    <w:p w14:paraId="7CAE7283" w14:textId="77777777" w:rsidR="00AD1F4D" w:rsidRPr="00F76800" w:rsidRDefault="00AD1F4D" w:rsidP="00AD1F4D">
      <w:pPr>
        <w:pStyle w:val="Tekstpodstawowy"/>
        <w:spacing w:before="240"/>
        <w:jc w:val="both"/>
      </w:pPr>
      <w:r w:rsidRPr="00E71020">
        <w:t>Ścieżka specjalistyczna „</w:t>
      </w:r>
      <w:r w:rsidRPr="00357BB4">
        <w:rPr>
          <w:b/>
          <w:bCs/>
        </w:rPr>
        <w:t>Nowoczesne przywództwo, zarządzanie oparte na danych i skuteczne projekty – liderzy Publicznych Służb Zatrudnienia</w:t>
      </w:r>
      <w:r>
        <w:rPr>
          <w:b/>
          <w:bCs/>
        </w:rPr>
        <w:t xml:space="preserve"> w działaniu</w:t>
      </w:r>
      <w:r w:rsidRPr="00E71020">
        <w:t>” obejmuje trzy m</w:t>
      </w:r>
      <w:r>
        <w:t>oduły:</w:t>
      </w:r>
    </w:p>
    <w:p w14:paraId="4B6BF636" w14:textId="3B922BCD" w:rsidR="00AD1F4D" w:rsidRDefault="00FA5EDE" w:rsidP="00FA5EDE">
      <w:pPr>
        <w:pStyle w:val="Tekstpodstawowy"/>
        <w:ind w:left="709"/>
        <w:jc w:val="both"/>
      </w:pPr>
      <w:r>
        <w:rPr>
          <w:b/>
          <w:bCs/>
        </w:rPr>
        <w:t xml:space="preserve">S4. </w:t>
      </w:r>
      <w:r w:rsidR="00AD1F4D" w:rsidRPr="00F76800">
        <w:rPr>
          <w:b/>
          <w:bCs/>
        </w:rPr>
        <w:t xml:space="preserve">Zarządzanie projektami i </w:t>
      </w:r>
      <w:proofErr w:type="spellStart"/>
      <w:r w:rsidR="00AD1F4D" w:rsidRPr="00F76800">
        <w:rPr>
          <w:b/>
          <w:bCs/>
        </w:rPr>
        <w:t>fundraising</w:t>
      </w:r>
      <w:proofErr w:type="spellEnd"/>
      <w:r w:rsidR="00AD1F4D" w:rsidRPr="00F76800">
        <w:rPr>
          <w:b/>
          <w:bCs/>
        </w:rPr>
        <w:t xml:space="preserve"> </w:t>
      </w:r>
      <w:r w:rsidR="00AD1F4D" w:rsidRPr="00F76800">
        <w:t xml:space="preserve">– projektowanie i wdrażanie działań w logice FERS/EFS+, tworzenie harmonogramów i budżetów, pozyskiwanie środków i budowanie partnerstw, dostępność w projektach.. </w:t>
      </w:r>
    </w:p>
    <w:p w14:paraId="07D161BE" w14:textId="40E26572" w:rsidR="00AD1F4D" w:rsidRDefault="00FA5EDE" w:rsidP="00FA5EDE">
      <w:pPr>
        <w:pStyle w:val="Tekstpodstawowy"/>
        <w:ind w:left="709"/>
        <w:jc w:val="both"/>
      </w:pPr>
      <w:r>
        <w:rPr>
          <w:b/>
          <w:bCs/>
        </w:rPr>
        <w:t xml:space="preserve">S5. </w:t>
      </w:r>
      <w:r w:rsidR="00AD1F4D" w:rsidRPr="00F76800">
        <w:rPr>
          <w:b/>
          <w:bCs/>
        </w:rPr>
        <w:t xml:space="preserve">Przywództwo adaptacyjne i zmiana organizacyjna </w:t>
      </w:r>
      <w:r w:rsidR="00AD1F4D" w:rsidRPr="00F76800">
        <w:t xml:space="preserve">– lider w roli kreatora kultury zespołu, skuteczne zarządzanie zmianą i oporem, budowanie zaangażowania. </w:t>
      </w:r>
    </w:p>
    <w:p w14:paraId="2D3D3E0F" w14:textId="269A5495" w:rsidR="00AD1F4D" w:rsidRPr="007036B1" w:rsidRDefault="00FA5EDE" w:rsidP="00FA5EDE">
      <w:pPr>
        <w:pStyle w:val="Tekstpodstawowy"/>
        <w:ind w:left="709"/>
        <w:jc w:val="both"/>
      </w:pPr>
      <w:r>
        <w:rPr>
          <w:b/>
          <w:bCs/>
        </w:rPr>
        <w:t xml:space="preserve">S6. </w:t>
      </w:r>
      <w:r w:rsidR="00AD1F4D" w:rsidRPr="00F76800">
        <w:rPr>
          <w:b/>
          <w:bCs/>
        </w:rPr>
        <w:t xml:space="preserve">Standaryzacja usług i analiza danych </w:t>
      </w:r>
      <w:r w:rsidR="00AD1F4D" w:rsidRPr="00F76800">
        <w:t xml:space="preserve">– wdrażanie procedur jakości, monitorowanie KPI, cyfrowe raportowanie i interpretacja danych w zarządzaniu. </w:t>
      </w:r>
    </w:p>
    <w:p w14:paraId="2182A25D" w14:textId="77777777" w:rsidR="00AD1F4D" w:rsidRDefault="00AD1F4D" w:rsidP="00AD1F4D">
      <w:pPr>
        <w:pStyle w:val="Tekstpodstawowy"/>
        <w:contextualSpacing/>
        <w:rPr>
          <w:b/>
          <w:bCs/>
          <w:color w:val="007BB8"/>
          <w:u w:val="single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319"/>
        <w:gridCol w:w="3496"/>
        <w:gridCol w:w="1806"/>
        <w:gridCol w:w="2872"/>
      </w:tblGrid>
      <w:tr w:rsidR="00AD1F4D" w:rsidRPr="00F05FE0" w14:paraId="76F07BAC" w14:textId="77777777" w:rsidTr="002A55F1">
        <w:trPr>
          <w:trHeight w:val="557"/>
        </w:trPr>
        <w:tc>
          <w:tcPr>
            <w:tcW w:w="1319" w:type="dxa"/>
            <w:shd w:val="clear" w:color="auto" w:fill="909EE6"/>
            <w:vAlign w:val="center"/>
          </w:tcPr>
          <w:p w14:paraId="2B9B8641" w14:textId="77777777" w:rsidR="00AD1F4D" w:rsidRPr="00F05FE0" w:rsidRDefault="00AD1F4D" w:rsidP="002A55F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05FE0">
              <w:rPr>
                <w:rFonts w:asciiTheme="minorHAnsi" w:hAnsiTheme="minorHAnsi" w:cstheme="minorHAnsi"/>
                <w:b/>
                <w:bCs/>
              </w:rPr>
              <w:t>Część zamówienia</w:t>
            </w:r>
          </w:p>
        </w:tc>
        <w:tc>
          <w:tcPr>
            <w:tcW w:w="3496" w:type="dxa"/>
            <w:shd w:val="clear" w:color="auto" w:fill="909EE6"/>
            <w:vAlign w:val="center"/>
          </w:tcPr>
          <w:p w14:paraId="087A357F" w14:textId="77777777" w:rsidR="00AD1F4D" w:rsidRPr="00F05FE0" w:rsidRDefault="00AD1F4D" w:rsidP="002A55F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05FE0">
              <w:rPr>
                <w:rFonts w:asciiTheme="minorHAnsi" w:hAnsiTheme="minorHAnsi" w:cstheme="minorHAnsi"/>
                <w:b/>
                <w:bCs/>
              </w:rPr>
              <w:t>Przedmiot</w:t>
            </w:r>
          </w:p>
        </w:tc>
        <w:tc>
          <w:tcPr>
            <w:tcW w:w="1806" w:type="dxa"/>
            <w:shd w:val="clear" w:color="auto" w:fill="909EE6"/>
            <w:vAlign w:val="center"/>
          </w:tcPr>
          <w:p w14:paraId="5363005C" w14:textId="77777777" w:rsidR="00AD1F4D" w:rsidRPr="00F05FE0" w:rsidRDefault="00AD1F4D" w:rsidP="002A55F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05FE0">
              <w:rPr>
                <w:rFonts w:asciiTheme="minorHAnsi" w:hAnsiTheme="minorHAnsi" w:cstheme="minorHAnsi"/>
                <w:b/>
                <w:bCs/>
              </w:rPr>
              <w:t>Wymiar godzinowy dla jednej grupy</w:t>
            </w:r>
          </w:p>
        </w:tc>
        <w:tc>
          <w:tcPr>
            <w:tcW w:w="2872" w:type="dxa"/>
            <w:shd w:val="clear" w:color="auto" w:fill="909EE6"/>
            <w:vAlign w:val="center"/>
          </w:tcPr>
          <w:p w14:paraId="18119E3E" w14:textId="77777777" w:rsidR="00AD1F4D" w:rsidRPr="00F05FE0" w:rsidRDefault="00AD1F4D" w:rsidP="002A55F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05FE0">
              <w:rPr>
                <w:rFonts w:asciiTheme="minorHAnsi" w:hAnsiTheme="minorHAnsi" w:cstheme="minorHAnsi"/>
                <w:b/>
                <w:bCs/>
              </w:rPr>
              <w:t>Forma realizacji zajęć</w:t>
            </w:r>
          </w:p>
        </w:tc>
      </w:tr>
      <w:tr w:rsidR="00AD1F4D" w:rsidRPr="00F05FE0" w14:paraId="63A11816" w14:textId="77777777" w:rsidTr="002A55F1">
        <w:tc>
          <w:tcPr>
            <w:tcW w:w="1319" w:type="dxa"/>
          </w:tcPr>
          <w:p w14:paraId="02C57CCF" w14:textId="293DE710" w:rsidR="00AD1F4D" w:rsidRPr="00F05FE0" w:rsidRDefault="00FA5EDE" w:rsidP="002A55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AD1F4D">
              <w:rPr>
                <w:rFonts w:asciiTheme="minorHAnsi" w:hAnsiTheme="minorHAnsi" w:cstheme="minorHAnsi"/>
              </w:rPr>
              <w:t>4</w:t>
            </w:r>
            <w:r w:rsidR="00AD1F4D" w:rsidRPr="00F05FE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496" w:type="dxa"/>
          </w:tcPr>
          <w:p w14:paraId="6D51C679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 w:rsidRPr="00F76800">
              <w:rPr>
                <w:b/>
                <w:bCs/>
              </w:rPr>
              <w:t xml:space="preserve">Zarządzanie projektami i </w:t>
            </w:r>
            <w:proofErr w:type="spellStart"/>
            <w:r w:rsidRPr="00F76800">
              <w:rPr>
                <w:b/>
                <w:bCs/>
              </w:rPr>
              <w:t>fundraising</w:t>
            </w:r>
            <w:proofErr w:type="spellEnd"/>
          </w:p>
        </w:tc>
        <w:tc>
          <w:tcPr>
            <w:tcW w:w="1806" w:type="dxa"/>
          </w:tcPr>
          <w:p w14:paraId="7537EF6A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24 godziny dydaktyczne</w:t>
            </w:r>
          </w:p>
        </w:tc>
        <w:tc>
          <w:tcPr>
            <w:tcW w:w="2872" w:type="dxa"/>
          </w:tcPr>
          <w:p w14:paraId="7DE8B628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Stacjonarnie w salach dydaktycznych</w:t>
            </w:r>
          </w:p>
        </w:tc>
      </w:tr>
      <w:tr w:rsidR="00AD1F4D" w:rsidRPr="00F05FE0" w14:paraId="2C424239" w14:textId="77777777" w:rsidTr="002A55F1">
        <w:tc>
          <w:tcPr>
            <w:tcW w:w="1319" w:type="dxa"/>
          </w:tcPr>
          <w:p w14:paraId="3625F210" w14:textId="46D61320" w:rsidR="00AD1F4D" w:rsidRPr="00F05FE0" w:rsidRDefault="00FA5EDE" w:rsidP="002A55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AD1F4D">
              <w:rPr>
                <w:rFonts w:asciiTheme="minorHAnsi" w:hAnsiTheme="minorHAnsi" w:cstheme="minorHAnsi"/>
              </w:rPr>
              <w:t>5</w:t>
            </w:r>
            <w:r w:rsidR="00AD1F4D" w:rsidRPr="00F05FE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496" w:type="dxa"/>
          </w:tcPr>
          <w:p w14:paraId="68C42321" w14:textId="77777777" w:rsidR="00AD1F4D" w:rsidRPr="00F05FE0" w:rsidRDefault="00AD1F4D" w:rsidP="002A55F1">
            <w:pPr>
              <w:jc w:val="both"/>
              <w:rPr>
                <w:rFonts w:asciiTheme="minorHAnsi" w:hAnsiTheme="minorHAnsi" w:cstheme="minorHAnsi"/>
              </w:rPr>
            </w:pPr>
            <w:r w:rsidRPr="00F76800">
              <w:rPr>
                <w:b/>
                <w:bCs/>
              </w:rPr>
              <w:t>Przywództwo adaptacyjne i zmiana organizacyjna</w:t>
            </w:r>
          </w:p>
        </w:tc>
        <w:tc>
          <w:tcPr>
            <w:tcW w:w="1806" w:type="dxa"/>
          </w:tcPr>
          <w:p w14:paraId="4784A897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  <w:r w:rsidRPr="00F05FE0">
              <w:rPr>
                <w:rFonts w:asciiTheme="minorHAnsi" w:hAnsiTheme="minorHAnsi" w:cstheme="minorHAnsi"/>
              </w:rPr>
              <w:t xml:space="preserve"> godzin dydaktyczn</w:t>
            </w:r>
            <w:r>
              <w:rPr>
                <w:rFonts w:asciiTheme="minorHAnsi" w:hAnsiTheme="minorHAnsi" w:cstheme="minorHAnsi"/>
              </w:rPr>
              <w:t>ych</w:t>
            </w:r>
          </w:p>
        </w:tc>
        <w:tc>
          <w:tcPr>
            <w:tcW w:w="2872" w:type="dxa"/>
          </w:tcPr>
          <w:p w14:paraId="47448F82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Stacjonarnie w salach dydaktycznych</w:t>
            </w:r>
          </w:p>
        </w:tc>
      </w:tr>
      <w:tr w:rsidR="00AD1F4D" w:rsidRPr="00F05FE0" w14:paraId="410AC60A" w14:textId="77777777" w:rsidTr="002A55F1">
        <w:tc>
          <w:tcPr>
            <w:tcW w:w="1319" w:type="dxa"/>
          </w:tcPr>
          <w:p w14:paraId="04F34FF0" w14:textId="1DA882F3" w:rsidR="00AD1F4D" w:rsidRPr="00F05FE0" w:rsidRDefault="00FA5EDE" w:rsidP="002A55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AD1F4D">
              <w:rPr>
                <w:rFonts w:asciiTheme="minorHAnsi" w:hAnsiTheme="minorHAnsi" w:cstheme="minorHAnsi"/>
              </w:rPr>
              <w:t>6</w:t>
            </w:r>
            <w:r w:rsidR="00AD1F4D" w:rsidRPr="00F05FE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496" w:type="dxa"/>
          </w:tcPr>
          <w:p w14:paraId="054E6BC1" w14:textId="77777777" w:rsidR="00AD1F4D" w:rsidRPr="00F05FE0" w:rsidRDefault="00AD1F4D" w:rsidP="002A55F1">
            <w:pPr>
              <w:pStyle w:val="TableParagraph"/>
              <w:rPr>
                <w:rFonts w:asciiTheme="minorHAnsi" w:hAnsiTheme="minorHAnsi" w:cstheme="minorHAnsi"/>
              </w:rPr>
            </w:pPr>
            <w:r w:rsidRPr="00F76800">
              <w:rPr>
                <w:b/>
                <w:bCs/>
              </w:rPr>
              <w:t>Standaryzacja usług i analiza danych</w:t>
            </w:r>
          </w:p>
        </w:tc>
        <w:tc>
          <w:tcPr>
            <w:tcW w:w="1806" w:type="dxa"/>
          </w:tcPr>
          <w:p w14:paraId="2C887C1E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  <w:r w:rsidRPr="00F05FE0">
              <w:rPr>
                <w:rFonts w:asciiTheme="minorHAnsi" w:hAnsiTheme="minorHAnsi" w:cstheme="minorHAnsi"/>
              </w:rPr>
              <w:t xml:space="preserve"> godzin dydaktyczn</w:t>
            </w:r>
            <w:r>
              <w:rPr>
                <w:rFonts w:asciiTheme="minorHAnsi" w:hAnsiTheme="minorHAnsi" w:cstheme="minorHAnsi"/>
              </w:rPr>
              <w:t>ych</w:t>
            </w:r>
          </w:p>
        </w:tc>
        <w:tc>
          <w:tcPr>
            <w:tcW w:w="2872" w:type="dxa"/>
          </w:tcPr>
          <w:p w14:paraId="0B0E5CCC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Stacjonarnie w salach dydaktycznych</w:t>
            </w:r>
          </w:p>
        </w:tc>
      </w:tr>
    </w:tbl>
    <w:p w14:paraId="555C55DB" w14:textId="77777777" w:rsidR="00AD1F4D" w:rsidRDefault="00AD1F4D" w:rsidP="00AD1F4D">
      <w:pPr>
        <w:pStyle w:val="Tekstpodstawowy"/>
        <w:ind w:left="1080"/>
        <w:contextualSpacing/>
        <w:rPr>
          <w:rFonts w:asciiTheme="minorHAnsi" w:hAnsiTheme="minorHAnsi" w:cstheme="minorHAnsi"/>
          <w:highlight w:val="yellow"/>
        </w:rPr>
      </w:pPr>
    </w:p>
    <w:p w14:paraId="5256A5CC" w14:textId="09ABA6A8" w:rsidR="00AD1F4D" w:rsidRPr="00CC7E16" w:rsidRDefault="00AD1F4D" w:rsidP="00AD1F4D">
      <w:pPr>
        <w:pStyle w:val="Tekstpodstawowy"/>
        <w:spacing w:before="115"/>
        <w:rPr>
          <w:b/>
          <w:bCs/>
          <w:color w:val="007BB8"/>
          <w:u w:val="single"/>
        </w:rPr>
      </w:pPr>
      <w:r w:rsidRPr="0083704B">
        <w:rPr>
          <w:b/>
          <w:bCs/>
          <w:color w:val="007BB8"/>
          <w:u w:val="single"/>
        </w:rPr>
        <w:t xml:space="preserve">CZĘŚĆ </w:t>
      </w:r>
      <w:r w:rsidR="00FA5EDE">
        <w:rPr>
          <w:b/>
          <w:bCs/>
          <w:color w:val="007BB8"/>
          <w:u w:val="single"/>
        </w:rPr>
        <w:t>S</w:t>
      </w:r>
      <w:r>
        <w:rPr>
          <w:b/>
          <w:bCs/>
          <w:color w:val="007BB8"/>
          <w:u w:val="single"/>
        </w:rPr>
        <w:t>4</w:t>
      </w:r>
      <w:r w:rsidRPr="0083704B">
        <w:rPr>
          <w:b/>
          <w:bCs/>
          <w:color w:val="007BB8"/>
          <w:u w:val="single"/>
        </w:rPr>
        <w:t xml:space="preserve">: </w:t>
      </w:r>
      <w:r w:rsidRPr="00CC7E16">
        <w:rPr>
          <w:b/>
          <w:bCs/>
          <w:color w:val="007BB8"/>
          <w:u w:val="single"/>
        </w:rPr>
        <w:t xml:space="preserve">Zarządzanie projektami i </w:t>
      </w:r>
      <w:proofErr w:type="spellStart"/>
      <w:r w:rsidRPr="00CC7E16">
        <w:rPr>
          <w:b/>
          <w:bCs/>
          <w:color w:val="007BB8"/>
          <w:u w:val="single"/>
        </w:rPr>
        <w:t>fundraising</w:t>
      </w:r>
      <w:proofErr w:type="spellEnd"/>
      <w:r w:rsidRPr="00CC7E16">
        <w:rPr>
          <w:b/>
          <w:bCs/>
          <w:color w:val="007BB8"/>
          <w:u w:val="single"/>
        </w:rPr>
        <w:t xml:space="preserve"> (24 godziny) </w:t>
      </w:r>
    </w:p>
    <w:p w14:paraId="61236AE2" w14:textId="77777777" w:rsidR="00AD1F4D" w:rsidRPr="00CC7E16" w:rsidRDefault="00AD1F4D" w:rsidP="00AD1F4D">
      <w:pPr>
        <w:pStyle w:val="Tekstpodstawowy"/>
        <w:spacing w:before="240"/>
        <w:jc w:val="both"/>
        <w:rPr>
          <w:b/>
          <w:bCs/>
        </w:rPr>
      </w:pPr>
      <w:r w:rsidRPr="00CC7E16">
        <w:rPr>
          <w:b/>
          <w:bCs/>
        </w:rPr>
        <w:t xml:space="preserve">Opis modułu </w:t>
      </w:r>
    </w:p>
    <w:p w14:paraId="26C84FE5" w14:textId="77777777" w:rsidR="00AD1F4D" w:rsidRPr="00CC7E16" w:rsidRDefault="00AD1F4D" w:rsidP="00AD1F4D">
      <w:pPr>
        <w:pStyle w:val="Tekstpodstawowy"/>
        <w:jc w:val="both"/>
      </w:pPr>
      <w:r w:rsidRPr="00CC7E16">
        <w:t xml:space="preserve">Moduł przygotowuje kadrę kierowniczą instytucji rynku pracy do samodzielnego projektowania, zarządzania i ewaluacji projektów współfinansowanych ze środków publicznych i europejskich (w szczególności FERS, EFS+). Uczestnicy uczą się planowania strategicznego, konstruowania logicznej struktury projektu, przygotowywania dokumentacji aplikacyjnej oraz budżetowania działań. Równolegle rozwijane są umiejętności związane z </w:t>
      </w:r>
      <w:proofErr w:type="spellStart"/>
      <w:r w:rsidRPr="00CC7E16">
        <w:t>fundraisingiem</w:t>
      </w:r>
      <w:proofErr w:type="spellEnd"/>
      <w:r w:rsidRPr="00CC7E16">
        <w:t xml:space="preserve"> – pozyskiwaniem środków z różnych źródeł, w tym ze współpracy z samorządem, NGO i sektorem prywatnym. </w:t>
      </w:r>
    </w:p>
    <w:p w14:paraId="6DADDE54" w14:textId="77777777" w:rsidR="00AD1F4D" w:rsidRPr="00CC7E16" w:rsidRDefault="00AD1F4D" w:rsidP="00AD1F4D">
      <w:pPr>
        <w:pStyle w:val="Tekstpodstawowy"/>
        <w:spacing w:before="240"/>
        <w:rPr>
          <w:b/>
          <w:bCs/>
        </w:rPr>
      </w:pPr>
      <w:r w:rsidRPr="00CC7E16">
        <w:rPr>
          <w:b/>
          <w:bCs/>
        </w:rPr>
        <w:t xml:space="preserve">Zakres treści </w:t>
      </w:r>
    </w:p>
    <w:p w14:paraId="42372A10" w14:textId="77777777" w:rsidR="00AD1F4D" w:rsidRPr="00CC7E16" w:rsidRDefault="00AD1F4D" w:rsidP="00AD1F4D">
      <w:pPr>
        <w:pStyle w:val="Tekstpodstawowy"/>
      </w:pPr>
      <w:r w:rsidRPr="00CC7E16">
        <w:t xml:space="preserve">Moduł składa się z trzech bloków: </w:t>
      </w:r>
    </w:p>
    <w:p w14:paraId="595570DE" w14:textId="77777777" w:rsidR="00AD1F4D" w:rsidRDefault="00AD1F4D" w:rsidP="00AD1F4D">
      <w:pPr>
        <w:pStyle w:val="Tekstpodstawowy"/>
        <w:numPr>
          <w:ilvl w:val="0"/>
          <w:numId w:val="41"/>
        </w:numPr>
        <w:ind w:left="993"/>
      </w:pPr>
      <w:r w:rsidRPr="00CC7E16">
        <w:t xml:space="preserve">Blok I (8 godzin): </w:t>
      </w:r>
      <w:r w:rsidRPr="00CC7E16">
        <w:rPr>
          <w:b/>
          <w:bCs/>
        </w:rPr>
        <w:t>Cykl życia projektu – od potrzeby do rezultatu</w:t>
      </w:r>
      <w:r>
        <w:t xml:space="preserve">: </w:t>
      </w:r>
      <w:r w:rsidRPr="00CC7E16">
        <w:t xml:space="preserve">Diagnoza problemu, konstruowanie celu i rezultatów, logika projektowa (w tym macierz logiczna), wskaźniki i </w:t>
      </w:r>
      <w:r w:rsidRPr="00CC7E16">
        <w:lastRenderedPageBreak/>
        <w:t>mierniki, planowanie działań, dostępność w projektach.</w:t>
      </w:r>
    </w:p>
    <w:p w14:paraId="3DD7D24F" w14:textId="77777777" w:rsidR="00AD1F4D" w:rsidRDefault="00AD1F4D" w:rsidP="00AD1F4D">
      <w:pPr>
        <w:pStyle w:val="Tekstpodstawowy"/>
        <w:numPr>
          <w:ilvl w:val="0"/>
          <w:numId w:val="41"/>
        </w:numPr>
        <w:ind w:left="993"/>
      </w:pPr>
      <w:r w:rsidRPr="00CC7E16">
        <w:t xml:space="preserve">Blok II (8 godzin): </w:t>
      </w:r>
      <w:r w:rsidRPr="00CC7E16">
        <w:rPr>
          <w:b/>
          <w:bCs/>
        </w:rPr>
        <w:t>Finansowanie działań PSZ i tworzenie budżetu projektu</w:t>
      </w:r>
      <w:r>
        <w:t xml:space="preserve">: </w:t>
      </w:r>
      <w:r w:rsidRPr="00CC7E16">
        <w:t xml:space="preserve">Zasady konstruowania budżetu, kwalifikowalność wydatków, plan finansowy, analiza kosztów, arkusze kalkulacyjne, najczęstsze błędy. </w:t>
      </w:r>
    </w:p>
    <w:p w14:paraId="1BABFC7D" w14:textId="77777777" w:rsidR="00AD1F4D" w:rsidRPr="00CC7E16" w:rsidRDefault="00AD1F4D" w:rsidP="00AD1F4D">
      <w:pPr>
        <w:pStyle w:val="Tekstpodstawowy"/>
        <w:numPr>
          <w:ilvl w:val="0"/>
          <w:numId w:val="41"/>
        </w:numPr>
        <w:ind w:left="993"/>
      </w:pPr>
      <w:r w:rsidRPr="00CC7E16">
        <w:t xml:space="preserve">Blok III (8 godzin): </w:t>
      </w:r>
      <w:proofErr w:type="spellStart"/>
      <w:r w:rsidRPr="00CC7E16">
        <w:rPr>
          <w:b/>
          <w:bCs/>
        </w:rPr>
        <w:t>Fundraising</w:t>
      </w:r>
      <w:proofErr w:type="spellEnd"/>
      <w:r w:rsidRPr="00CC7E16">
        <w:rPr>
          <w:b/>
          <w:bCs/>
        </w:rPr>
        <w:t xml:space="preserve"> i partnerstwa międzysektorowe</w:t>
      </w:r>
      <w:r>
        <w:t xml:space="preserve">: </w:t>
      </w:r>
      <w:r w:rsidRPr="00CC7E16">
        <w:t xml:space="preserve">Mapa źródeł finansowania, współpraca z NGO i biznesem, konkursy lokalne i regionalne, elementy </w:t>
      </w:r>
      <w:proofErr w:type="spellStart"/>
      <w:r w:rsidRPr="00CC7E16">
        <w:t>pitchingu</w:t>
      </w:r>
      <w:proofErr w:type="spellEnd"/>
      <w:r w:rsidRPr="00CC7E16">
        <w:t xml:space="preserve"> i </w:t>
      </w:r>
      <w:proofErr w:type="spellStart"/>
      <w:r w:rsidRPr="00CC7E16">
        <w:t>storytellingu</w:t>
      </w:r>
      <w:proofErr w:type="spellEnd"/>
      <w:r w:rsidRPr="00CC7E16">
        <w:t xml:space="preserve"> projektowego. </w:t>
      </w:r>
    </w:p>
    <w:p w14:paraId="30020E72" w14:textId="77777777" w:rsidR="00AD1F4D" w:rsidRPr="00CC7E16" w:rsidRDefault="00AD1F4D" w:rsidP="00AD1F4D">
      <w:pPr>
        <w:pStyle w:val="Tekstpodstawowy"/>
        <w:spacing w:before="240"/>
        <w:rPr>
          <w:b/>
          <w:bCs/>
        </w:rPr>
      </w:pPr>
      <w:r w:rsidRPr="00CC7E16">
        <w:rPr>
          <w:b/>
          <w:bCs/>
        </w:rPr>
        <w:t xml:space="preserve">Efekty uczenia się </w:t>
      </w:r>
    </w:p>
    <w:p w14:paraId="59F0E662" w14:textId="77777777" w:rsidR="00AD1F4D" w:rsidRPr="00CC7E16" w:rsidRDefault="00AD1F4D" w:rsidP="00AD1F4D">
      <w:pPr>
        <w:pStyle w:val="Tekstpodstawowy"/>
      </w:pPr>
      <w:r w:rsidRPr="00CC7E16">
        <w:t xml:space="preserve">Wiedza: </w:t>
      </w:r>
    </w:p>
    <w:p w14:paraId="09C31592" w14:textId="77777777" w:rsidR="00AD1F4D" w:rsidRDefault="00AD1F4D" w:rsidP="00AD1F4D">
      <w:pPr>
        <w:pStyle w:val="Tekstpodstawowy"/>
        <w:numPr>
          <w:ilvl w:val="0"/>
          <w:numId w:val="39"/>
        </w:numPr>
        <w:ind w:left="993" w:hanging="284"/>
      </w:pPr>
      <w:r w:rsidRPr="00CC7E16">
        <w:t xml:space="preserve">zna zasady projektowania działań rozwojowych w instytucji publicznej, </w:t>
      </w:r>
    </w:p>
    <w:p w14:paraId="1C1F3EF5" w14:textId="77777777" w:rsidR="00AD1F4D" w:rsidRDefault="00AD1F4D" w:rsidP="00AD1F4D">
      <w:pPr>
        <w:pStyle w:val="Tekstpodstawowy"/>
        <w:numPr>
          <w:ilvl w:val="0"/>
          <w:numId w:val="39"/>
        </w:numPr>
        <w:ind w:left="993" w:hanging="284"/>
      </w:pPr>
      <w:r w:rsidRPr="00CC7E16">
        <w:t xml:space="preserve">rozumie wymagania programów operacyjnych i logikę wnioskowania o środki zewnętrzne, </w:t>
      </w:r>
    </w:p>
    <w:p w14:paraId="75BF0A54" w14:textId="77777777" w:rsidR="00AD1F4D" w:rsidRPr="00CC7E16" w:rsidRDefault="00AD1F4D" w:rsidP="00AD1F4D">
      <w:pPr>
        <w:pStyle w:val="Tekstpodstawowy"/>
        <w:numPr>
          <w:ilvl w:val="0"/>
          <w:numId w:val="39"/>
        </w:numPr>
        <w:ind w:left="993" w:hanging="284"/>
      </w:pPr>
      <w:r w:rsidRPr="00CC7E16">
        <w:t xml:space="preserve">zna źródła finansowania możliwe do wykorzystania przez instytucje PSZ. </w:t>
      </w:r>
    </w:p>
    <w:p w14:paraId="3CFC23BD" w14:textId="77777777" w:rsidR="00AD1F4D" w:rsidRPr="00CC7E16" w:rsidRDefault="00AD1F4D" w:rsidP="00AD1F4D">
      <w:pPr>
        <w:pStyle w:val="Tekstpodstawowy"/>
      </w:pPr>
      <w:r w:rsidRPr="00CC7E16">
        <w:t xml:space="preserve">Umiejętności: </w:t>
      </w:r>
    </w:p>
    <w:p w14:paraId="2FF3E0CE" w14:textId="77777777" w:rsidR="00AD1F4D" w:rsidRDefault="00AD1F4D" w:rsidP="00AD1F4D">
      <w:pPr>
        <w:pStyle w:val="Tekstpodstawowy"/>
        <w:numPr>
          <w:ilvl w:val="0"/>
          <w:numId w:val="40"/>
        </w:numPr>
        <w:ind w:left="993" w:hanging="426"/>
      </w:pPr>
      <w:r w:rsidRPr="00CC7E16">
        <w:t xml:space="preserve">konstruuje logiczny projekt działań odpowiadających na zidentyfikowaną potrzebę, </w:t>
      </w:r>
    </w:p>
    <w:p w14:paraId="3A03FBD4" w14:textId="77777777" w:rsidR="00AD1F4D" w:rsidRDefault="00AD1F4D" w:rsidP="00AD1F4D">
      <w:pPr>
        <w:pStyle w:val="Tekstpodstawowy"/>
        <w:numPr>
          <w:ilvl w:val="0"/>
          <w:numId w:val="40"/>
        </w:numPr>
        <w:ind w:left="993" w:hanging="426"/>
      </w:pPr>
      <w:r w:rsidRPr="00CC7E16">
        <w:t xml:space="preserve">przygotowuje budżet i uzasadnienie finansowe projektu, </w:t>
      </w:r>
    </w:p>
    <w:p w14:paraId="45E0C84F" w14:textId="77777777" w:rsidR="00AD1F4D" w:rsidRPr="00CC7E16" w:rsidRDefault="00AD1F4D" w:rsidP="00AD1F4D">
      <w:pPr>
        <w:pStyle w:val="Tekstpodstawowy"/>
        <w:numPr>
          <w:ilvl w:val="0"/>
          <w:numId w:val="40"/>
        </w:numPr>
        <w:ind w:left="993" w:hanging="426"/>
      </w:pPr>
      <w:r w:rsidRPr="00CC7E16">
        <w:t xml:space="preserve">planuje działania </w:t>
      </w:r>
      <w:proofErr w:type="spellStart"/>
      <w:r w:rsidRPr="00CC7E16">
        <w:t>fundraisingowe</w:t>
      </w:r>
      <w:proofErr w:type="spellEnd"/>
      <w:r w:rsidRPr="00CC7E16">
        <w:t xml:space="preserve"> i buduje partnerstwa dla wspólnej realizacji projektów. </w:t>
      </w:r>
    </w:p>
    <w:p w14:paraId="5B7165CD" w14:textId="77777777" w:rsidR="00AD1F4D" w:rsidRPr="00CC7E16" w:rsidRDefault="00AD1F4D" w:rsidP="00AD1F4D">
      <w:pPr>
        <w:pStyle w:val="Tekstpodstawowy"/>
      </w:pPr>
      <w:r w:rsidRPr="00CC7E16">
        <w:t xml:space="preserve">Kompetencje społeczne: </w:t>
      </w:r>
    </w:p>
    <w:p w14:paraId="285B40EA" w14:textId="77777777" w:rsidR="00AD1F4D" w:rsidRPr="00CC7E16" w:rsidRDefault="00AD1F4D" w:rsidP="00AD1F4D">
      <w:pPr>
        <w:pStyle w:val="Tekstpodstawowy"/>
        <w:numPr>
          <w:ilvl w:val="0"/>
          <w:numId w:val="42"/>
        </w:numPr>
        <w:ind w:left="993" w:hanging="426"/>
      </w:pPr>
      <w:r w:rsidRPr="00CC7E16">
        <w:t xml:space="preserve">inicjuje i koordynuje działania projektowe w instytucji, biorąc odpowiedzialność za ich celowość, partnerstwo i skutki społeczne. </w:t>
      </w:r>
    </w:p>
    <w:p w14:paraId="4FD629DF" w14:textId="77777777" w:rsidR="00AD1F4D" w:rsidRPr="00CC7E16" w:rsidRDefault="00AD1F4D" w:rsidP="00AD1F4D">
      <w:pPr>
        <w:pStyle w:val="Tekstpodstawowy"/>
      </w:pPr>
    </w:p>
    <w:p w14:paraId="66113A2F" w14:textId="77777777" w:rsidR="00AD1F4D" w:rsidRPr="00CC7E16" w:rsidRDefault="00AD1F4D" w:rsidP="00AD1F4D">
      <w:pPr>
        <w:pStyle w:val="Tekstpodstawowy"/>
        <w:rPr>
          <w:b/>
          <w:bCs/>
        </w:rPr>
      </w:pPr>
      <w:r w:rsidRPr="00CC7E16">
        <w:rPr>
          <w:b/>
          <w:bCs/>
        </w:rPr>
        <w:t xml:space="preserve">Metody dydaktyczne i organizacja zajęć: </w:t>
      </w:r>
    </w:p>
    <w:p w14:paraId="3DF205AD" w14:textId="77777777" w:rsidR="00AD1F4D" w:rsidRDefault="00AD1F4D" w:rsidP="00AD1F4D">
      <w:pPr>
        <w:pStyle w:val="Tekstpodstawowy"/>
      </w:pPr>
      <w:r w:rsidRPr="00CC7E16">
        <w:t>Zajęcia mają charakter praktyczny – opierają się na analizie dokumentacji rzeczywistych konkursów, opracowywaniu mini-projektów przez uczestników, ćwiczeniach w tworzeniu budżetu i wskaźników.</w:t>
      </w:r>
    </w:p>
    <w:p w14:paraId="08D08735" w14:textId="77777777" w:rsidR="00AD1F4D" w:rsidRDefault="00AD1F4D" w:rsidP="00AD1F4D">
      <w:pPr>
        <w:pStyle w:val="Tekstpodstawowy"/>
      </w:pPr>
    </w:p>
    <w:p w14:paraId="42DFA910" w14:textId="19253C4C" w:rsidR="00AD1F4D" w:rsidRPr="00A40B54" w:rsidRDefault="00AD1F4D" w:rsidP="00AD1F4D">
      <w:pPr>
        <w:pStyle w:val="Tekstpodstawowy"/>
        <w:spacing w:before="115"/>
        <w:rPr>
          <w:b/>
          <w:bCs/>
          <w:color w:val="007BB8"/>
          <w:u w:val="single"/>
        </w:rPr>
      </w:pPr>
      <w:r w:rsidRPr="0083704B">
        <w:rPr>
          <w:b/>
          <w:bCs/>
          <w:color w:val="007BB8"/>
          <w:u w:val="single"/>
        </w:rPr>
        <w:t xml:space="preserve">CZĘŚĆ </w:t>
      </w:r>
      <w:r w:rsidR="00FA5EDE">
        <w:rPr>
          <w:b/>
          <w:bCs/>
          <w:color w:val="007BB8"/>
          <w:u w:val="single"/>
        </w:rPr>
        <w:t>S</w:t>
      </w:r>
      <w:r>
        <w:rPr>
          <w:b/>
          <w:bCs/>
          <w:color w:val="007BB8"/>
          <w:u w:val="single"/>
        </w:rPr>
        <w:t>5</w:t>
      </w:r>
      <w:r w:rsidRPr="0083704B">
        <w:rPr>
          <w:b/>
          <w:bCs/>
          <w:color w:val="007BB8"/>
          <w:u w:val="single"/>
        </w:rPr>
        <w:t xml:space="preserve">: </w:t>
      </w:r>
      <w:r w:rsidRPr="00A40B54">
        <w:rPr>
          <w:b/>
          <w:bCs/>
          <w:color w:val="007BB8"/>
          <w:u w:val="single"/>
        </w:rPr>
        <w:t xml:space="preserve">Przywództwo adaptacyjne i zmiana organizacyjna (16 godzin) </w:t>
      </w:r>
    </w:p>
    <w:p w14:paraId="1965961E" w14:textId="77777777" w:rsidR="00AD1F4D" w:rsidRPr="00A40B54" w:rsidRDefault="00AD1F4D" w:rsidP="00AD1F4D">
      <w:pPr>
        <w:pStyle w:val="Tekstpodstawowy"/>
        <w:spacing w:before="240"/>
        <w:jc w:val="both"/>
        <w:rPr>
          <w:b/>
          <w:bCs/>
        </w:rPr>
      </w:pPr>
      <w:r w:rsidRPr="00A40B54">
        <w:rPr>
          <w:b/>
          <w:bCs/>
        </w:rPr>
        <w:t xml:space="preserve">Opis modułu </w:t>
      </w:r>
    </w:p>
    <w:p w14:paraId="693CC56D" w14:textId="77777777" w:rsidR="00AD1F4D" w:rsidRPr="00A40B54" w:rsidRDefault="00AD1F4D" w:rsidP="00AD1F4D">
      <w:pPr>
        <w:pStyle w:val="Tekstpodstawowy"/>
        <w:jc w:val="both"/>
      </w:pPr>
      <w:r w:rsidRPr="00A40B54">
        <w:t xml:space="preserve">Moduł skierowany jest do osób pełniących funkcje kierownicze i koordynacyjne w publicznych służbach zatrudnienia. Jego celem jest rozwinięcie kompetencji przywódczych niezbędnych do zarządzania w warunkach zmienności, niepewności i presji systemowej. Uczestnicy uczą się wdrażania zmian organizacyjnych, wspierania zespołu w adaptacji oraz rozwijania kultury opartej na współpracy, odpowiedzialności i refleksji. Kluczowym elementem jest praca nad własnym stylem przywództwa i diagnozą potencjału zespołu. </w:t>
      </w:r>
    </w:p>
    <w:p w14:paraId="5B6EE034" w14:textId="77777777" w:rsidR="00AD1F4D" w:rsidRPr="00A40B54" w:rsidRDefault="00AD1F4D" w:rsidP="00AD1F4D">
      <w:pPr>
        <w:pStyle w:val="Tekstpodstawowy"/>
        <w:spacing w:before="240"/>
        <w:jc w:val="both"/>
        <w:rPr>
          <w:b/>
          <w:bCs/>
        </w:rPr>
      </w:pPr>
      <w:r w:rsidRPr="00A40B54">
        <w:rPr>
          <w:b/>
          <w:bCs/>
        </w:rPr>
        <w:t xml:space="preserve">Zakres treści </w:t>
      </w:r>
    </w:p>
    <w:p w14:paraId="479C2386" w14:textId="77777777" w:rsidR="00AD1F4D" w:rsidRPr="00A40B54" w:rsidRDefault="00AD1F4D" w:rsidP="00AD1F4D">
      <w:pPr>
        <w:pStyle w:val="Tekstpodstawowy"/>
        <w:jc w:val="both"/>
      </w:pPr>
      <w:r w:rsidRPr="00A40B54">
        <w:t xml:space="preserve">Moduł składa się z dwóch bloków: </w:t>
      </w:r>
    </w:p>
    <w:p w14:paraId="4C0BB674" w14:textId="77777777" w:rsidR="00AD1F4D" w:rsidRDefault="00AD1F4D" w:rsidP="00AD1F4D">
      <w:pPr>
        <w:pStyle w:val="Tekstpodstawowy"/>
        <w:numPr>
          <w:ilvl w:val="0"/>
          <w:numId w:val="45"/>
        </w:numPr>
        <w:ind w:left="993"/>
        <w:jc w:val="both"/>
      </w:pPr>
      <w:r w:rsidRPr="00A40B54">
        <w:t xml:space="preserve">Blok I (8 godzin): </w:t>
      </w:r>
      <w:r w:rsidRPr="00A40B54">
        <w:rPr>
          <w:b/>
          <w:bCs/>
        </w:rPr>
        <w:t xml:space="preserve">Przywództwo w instytucji publicznej – rola lidera zmiany: </w:t>
      </w:r>
      <w:r w:rsidRPr="00A40B54">
        <w:t xml:space="preserve">Style przywództwa (m.in. adaptacyjne, transformacyjne, </w:t>
      </w:r>
      <w:proofErr w:type="spellStart"/>
      <w:r w:rsidRPr="00A40B54">
        <w:t>coachingowe</w:t>
      </w:r>
      <w:proofErr w:type="spellEnd"/>
      <w:r w:rsidRPr="00A40B54">
        <w:t xml:space="preserve">), zarządzanie oporem, motywowanie zespołu, delegowanie zadań, postawy lidera instytucji usługowej </w:t>
      </w:r>
    </w:p>
    <w:p w14:paraId="786353C2" w14:textId="77777777" w:rsidR="00AD1F4D" w:rsidRPr="00A40B54" w:rsidRDefault="00AD1F4D" w:rsidP="00AD1F4D">
      <w:pPr>
        <w:pStyle w:val="Tekstpodstawowy"/>
        <w:numPr>
          <w:ilvl w:val="0"/>
          <w:numId w:val="45"/>
        </w:numPr>
        <w:ind w:left="993"/>
        <w:jc w:val="both"/>
      </w:pPr>
      <w:r w:rsidRPr="00A40B54">
        <w:t xml:space="preserve">Blok II (8 godzin): </w:t>
      </w:r>
      <w:r w:rsidRPr="00A40B54">
        <w:rPr>
          <w:b/>
          <w:bCs/>
        </w:rPr>
        <w:t>Zmiana organizacyjna i kultura pracy zespołowej</w:t>
      </w:r>
      <w:r>
        <w:t xml:space="preserve">: </w:t>
      </w:r>
      <w:r w:rsidRPr="00A40B54">
        <w:t>Cykl zmiany (</w:t>
      </w:r>
      <w:proofErr w:type="spellStart"/>
      <w:r w:rsidRPr="00A40B54">
        <w:t>Kotter</w:t>
      </w:r>
      <w:proofErr w:type="spellEnd"/>
      <w:r w:rsidRPr="00A40B54">
        <w:t xml:space="preserve">, Bridges), planowanie i komunikowanie zmiany, praca z oporem zespołu, diagnoza kultury organizacyjnej, budowanie zaufania i wspólnego sensu działania </w:t>
      </w:r>
    </w:p>
    <w:p w14:paraId="15912E98" w14:textId="77777777" w:rsidR="00AD1F4D" w:rsidRPr="00A40B54" w:rsidRDefault="00AD1F4D" w:rsidP="00AD1F4D">
      <w:pPr>
        <w:pStyle w:val="Tekstpodstawowy"/>
        <w:spacing w:before="240"/>
        <w:jc w:val="both"/>
        <w:rPr>
          <w:b/>
          <w:bCs/>
        </w:rPr>
      </w:pPr>
      <w:r w:rsidRPr="00A40B54">
        <w:rPr>
          <w:b/>
          <w:bCs/>
        </w:rPr>
        <w:t xml:space="preserve">Efekty uczenia się </w:t>
      </w:r>
    </w:p>
    <w:p w14:paraId="7DB52D18" w14:textId="77777777" w:rsidR="00AD1F4D" w:rsidRPr="00A40B54" w:rsidRDefault="00AD1F4D" w:rsidP="00AD1F4D">
      <w:pPr>
        <w:pStyle w:val="Tekstpodstawowy"/>
        <w:jc w:val="both"/>
      </w:pPr>
      <w:r w:rsidRPr="00A40B54">
        <w:t xml:space="preserve">Wiedza: </w:t>
      </w:r>
    </w:p>
    <w:p w14:paraId="2A8FF48C" w14:textId="77777777" w:rsidR="00AD1F4D" w:rsidRDefault="00AD1F4D" w:rsidP="00AD1F4D">
      <w:pPr>
        <w:pStyle w:val="Tekstpodstawowy"/>
        <w:numPr>
          <w:ilvl w:val="0"/>
          <w:numId w:val="43"/>
        </w:numPr>
        <w:ind w:left="993" w:hanging="426"/>
        <w:jc w:val="both"/>
      </w:pPr>
      <w:r w:rsidRPr="00A40B54">
        <w:t xml:space="preserve">zna różne style przywództwa i ich zastosowanie w praktyce urzędniczej, </w:t>
      </w:r>
    </w:p>
    <w:p w14:paraId="6FA55807" w14:textId="77777777" w:rsidR="00AD1F4D" w:rsidRDefault="00AD1F4D" w:rsidP="00AD1F4D">
      <w:pPr>
        <w:pStyle w:val="Tekstpodstawowy"/>
        <w:numPr>
          <w:ilvl w:val="0"/>
          <w:numId w:val="43"/>
        </w:numPr>
        <w:ind w:left="993" w:hanging="426"/>
        <w:jc w:val="both"/>
      </w:pPr>
      <w:r w:rsidRPr="00A40B54">
        <w:lastRenderedPageBreak/>
        <w:t xml:space="preserve">rozumie mechanizmy zmiany organizacyjnej i dynamikę zespołu w sytuacji transformacji, </w:t>
      </w:r>
    </w:p>
    <w:p w14:paraId="352EF516" w14:textId="77777777" w:rsidR="00AD1F4D" w:rsidRPr="00A40B54" w:rsidRDefault="00AD1F4D" w:rsidP="00AD1F4D">
      <w:pPr>
        <w:pStyle w:val="Tekstpodstawowy"/>
        <w:numPr>
          <w:ilvl w:val="0"/>
          <w:numId w:val="43"/>
        </w:numPr>
        <w:ind w:left="993" w:hanging="426"/>
        <w:jc w:val="both"/>
      </w:pPr>
      <w:r w:rsidRPr="00A40B54">
        <w:t xml:space="preserve">zna techniki zarządzania relacjami, oporem i motywacją pracowników. </w:t>
      </w:r>
    </w:p>
    <w:p w14:paraId="657D203C" w14:textId="77777777" w:rsidR="00AD1F4D" w:rsidRPr="00A40B54" w:rsidRDefault="00AD1F4D" w:rsidP="00AD1F4D">
      <w:pPr>
        <w:pStyle w:val="Tekstpodstawowy"/>
        <w:jc w:val="both"/>
      </w:pPr>
      <w:r w:rsidRPr="00A40B54">
        <w:t xml:space="preserve">Umiejętności: </w:t>
      </w:r>
    </w:p>
    <w:p w14:paraId="0C4A966F" w14:textId="77777777" w:rsidR="00AD1F4D" w:rsidRDefault="00AD1F4D" w:rsidP="00AD1F4D">
      <w:pPr>
        <w:pStyle w:val="Tekstpodstawowy"/>
        <w:numPr>
          <w:ilvl w:val="0"/>
          <w:numId w:val="44"/>
        </w:numPr>
        <w:ind w:left="993" w:hanging="426"/>
        <w:jc w:val="both"/>
      </w:pPr>
      <w:r w:rsidRPr="00A40B54">
        <w:t xml:space="preserve">stosuje odpowiednie style kierowania w zależności od sytuacji i zasobów zespołu, </w:t>
      </w:r>
    </w:p>
    <w:p w14:paraId="2479E4BC" w14:textId="77777777" w:rsidR="00AD1F4D" w:rsidRDefault="00AD1F4D" w:rsidP="00AD1F4D">
      <w:pPr>
        <w:pStyle w:val="Tekstpodstawowy"/>
        <w:numPr>
          <w:ilvl w:val="0"/>
          <w:numId w:val="44"/>
        </w:numPr>
        <w:ind w:left="993" w:hanging="426"/>
        <w:jc w:val="both"/>
      </w:pPr>
      <w:r w:rsidRPr="00A40B54">
        <w:t xml:space="preserve">planuje i wdraża zmiany z uwzględnieniem </w:t>
      </w:r>
      <w:proofErr w:type="spellStart"/>
      <w:r w:rsidRPr="00A40B54">
        <w:t>ryzyk</w:t>
      </w:r>
      <w:proofErr w:type="spellEnd"/>
      <w:r w:rsidRPr="00A40B54">
        <w:t xml:space="preserve"> i potencjałów, </w:t>
      </w:r>
    </w:p>
    <w:p w14:paraId="7348D3EA" w14:textId="77777777" w:rsidR="00AD1F4D" w:rsidRPr="00A40B54" w:rsidRDefault="00AD1F4D" w:rsidP="00AD1F4D">
      <w:pPr>
        <w:pStyle w:val="Tekstpodstawowy"/>
        <w:numPr>
          <w:ilvl w:val="0"/>
          <w:numId w:val="44"/>
        </w:numPr>
        <w:ind w:left="993" w:hanging="426"/>
        <w:jc w:val="both"/>
      </w:pPr>
      <w:r w:rsidRPr="00A40B54">
        <w:t xml:space="preserve">rozwija współpracę zespołową i kulturę refleksyjnej instytucji. </w:t>
      </w:r>
    </w:p>
    <w:p w14:paraId="4BF6AD1F" w14:textId="77777777" w:rsidR="00AD1F4D" w:rsidRPr="00A40B54" w:rsidRDefault="00AD1F4D" w:rsidP="00AD1F4D">
      <w:pPr>
        <w:pStyle w:val="Tekstpodstawowy"/>
        <w:jc w:val="both"/>
      </w:pPr>
      <w:r w:rsidRPr="00A40B54">
        <w:t xml:space="preserve">Kompetencje społeczne: </w:t>
      </w:r>
    </w:p>
    <w:p w14:paraId="515C5481" w14:textId="77777777" w:rsidR="00AD1F4D" w:rsidRPr="00A40B54" w:rsidRDefault="00AD1F4D" w:rsidP="00AD1F4D">
      <w:pPr>
        <w:pStyle w:val="Tekstpodstawowy"/>
        <w:numPr>
          <w:ilvl w:val="0"/>
          <w:numId w:val="46"/>
        </w:numPr>
        <w:ind w:left="993" w:hanging="426"/>
        <w:jc w:val="both"/>
      </w:pPr>
      <w:r w:rsidRPr="00A40B54">
        <w:t>odpowiada za procesy zmiany i rozwój zespołu, świadomie kształtując kulturę współpracy i zaangażowania.</w:t>
      </w:r>
    </w:p>
    <w:p w14:paraId="5E22B553" w14:textId="77777777" w:rsidR="00AD1F4D" w:rsidRPr="00A40B54" w:rsidRDefault="00AD1F4D" w:rsidP="00AD1F4D">
      <w:pPr>
        <w:pStyle w:val="Tekstpodstawowy"/>
        <w:spacing w:before="240"/>
        <w:jc w:val="both"/>
        <w:rPr>
          <w:b/>
          <w:bCs/>
        </w:rPr>
      </w:pPr>
      <w:r w:rsidRPr="00A40B54">
        <w:rPr>
          <w:b/>
          <w:bCs/>
        </w:rPr>
        <w:t xml:space="preserve">Metody dydaktyczne i organizacja zajęć: </w:t>
      </w:r>
    </w:p>
    <w:p w14:paraId="74931088" w14:textId="77777777" w:rsidR="00AD1F4D" w:rsidRPr="00A40B54" w:rsidRDefault="00AD1F4D" w:rsidP="00AD1F4D">
      <w:pPr>
        <w:pStyle w:val="Tekstpodstawowy"/>
        <w:jc w:val="both"/>
      </w:pPr>
      <w:r w:rsidRPr="00A40B54">
        <w:t xml:space="preserve">Zajęcia mają formę interaktywnych warsztatów, z ćwiczeniami autorefleksji, analizą przypadków, symulacjami sytuacji decyzyjnych i narzędziami </w:t>
      </w:r>
      <w:proofErr w:type="spellStart"/>
      <w:r w:rsidRPr="00A40B54">
        <w:t>autoewaluacyjnymi</w:t>
      </w:r>
      <w:proofErr w:type="spellEnd"/>
      <w:r w:rsidRPr="00A40B54">
        <w:t xml:space="preserve"> dla kadry zarządzającej.</w:t>
      </w:r>
    </w:p>
    <w:p w14:paraId="48EE3A60" w14:textId="77777777" w:rsidR="00AD1F4D" w:rsidRDefault="00AD1F4D" w:rsidP="00AD1F4D">
      <w:pPr>
        <w:pStyle w:val="Tekstpodstawowy"/>
        <w:rPr>
          <w:sz w:val="20"/>
        </w:rPr>
      </w:pPr>
    </w:p>
    <w:p w14:paraId="76425036" w14:textId="4486EB1A" w:rsidR="00AD1F4D" w:rsidRPr="00610A6A" w:rsidRDefault="00AD1F4D" w:rsidP="00AD1F4D">
      <w:pPr>
        <w:pStyle w:val="Tekstpodstawowy"/>
        <w:spacing w:before="115"/>
        <w:rPr>
          <w:b/>
          <w:bCs/>
          <w:color w:val="007BB8"/>
          <w:u w:val="single"/>
        </w:rPr>
      </w:pPr>
      <w:r w:rsidRPr="0083704B">
        <w:rPr>
          <w:b/>
          <w:bCs/>
          <w:color w:val="007BB8"/>
          <w:u w:val="single"/>
        </w:rPr>
        <w:t xml:space="preserve">CZĘŚĆ </w:t>
      </w:r>
      <w:r w:rsidR="00FA5EDE">
        <w:rPr>
          <w:b/>
          <w:bCs/>
          <w:color w:val="007BB8"/>
          <w:u w:val="single"/>
        </w:rPr>
        <w:t>S</w:t>
      </w:r>
      <w:r>
        <w:rPr>
          <w:b/>
          <w:bCs/>
          <w:color w:val="007BB8"/>
          <w:u w:val="single"/>
        </w:rPr>
        <w:t>6</w:t>
      </w:r>
      <w:r w:rsidRPr="0083704B">
        <w:rPr>
          <w:b/>
          <w:bCs/>
          <w:color w:val="007BB8"/>
          <w:u w:val="single"/>
        </w:rPr>
        <w:t xml:space="preserve">: </w:t>
      </w:r>
      <w:r w:rsidRPr="00610A6A">
        <w:rPr>
          <w:b/>
          <w:bCs/>
          <w:color w:val="007BB8"/>
          <w:u w:val="single"/>
        </w:rPr>
        <w:t xml:space="preserve">Standaryzacja usług i analiza danych (16 godzin) </w:t>
      </w:r>
    </w:p>
    <w:p w14:paraId="690C1190" w14:textId="77777777" w:rsidR="00AD1F4D" w:rsidRPr="00610A6A" w:rsidRDefault="00AD1F4D" w:rsidP="00AD1F4D">
      <w:pPr>
        <w:pStyle w:val="Tekstpodstawowy"/>
        <w:spacing w:before="240"/>
        <w:jc w:val="both"/>
        <w:rPr>
          <w:b/>
          <w:bCs/>
        </w:rPr>
      </w:pPr>
      <w:r w:rsidRPr="00610A6A">
        <w:rPr>
          <w:b/>
          <w:bCs/>
        </w:rPr>
        <w:t xml:space="preserve">Opis modułu </w:t>
      </w:r>
    </w:p>
    <w:p w14:paraId="0F0ABB86" w14:textId="77777777" w:rsidR="00AD1F4D" w:rsidRPr="00610A6A" w:rsidRDefault="00AD1F4D" w:rsidP="00AD1F4D">
      <w:pPr>
        <w:pStyle w:val="Tekstpodstawowy"/>
        <w:jc w:val="both"/>
      </w:pPr>
      <w:r w:rsidRPr="00610A6A">
        <w:t xml:space="preserve">Moduł adresowany jest do kadry kierowniczej i osób odpowiedzialnych za jakość usług i zarządzanie informacją w instytucjach rynku pracy. Jego celem jest rozwinięcie umiejętności wdrażania standardów usług, monitorowania wskaźników efektywności oraz podejmowania decyzji na podstawie danych. Uczestnicy uczą się projektować procedury i modele świadczenia usług zgodne z zasadami jakości i dostępności, a także interpretować dane pochodzące z systemów informatycznych, diagnoz wewnętrznych i monitoringu. </w:t>
      </w:r>
    </w:p>
    <w:p w14:paraId="29C8C0F9" w14:textId="77777777" w:rsidR="00AD1F4D" w:rsidRPr="00610A6A" w:rsidRDefault="00AD1F4D" w:rsidP="00AD1F4D">
      <w:pPr>
        <w:pStyle w:val="Tekstpodstawowy"/>
        <w:spacing w:before="240"/>
        <w:jc w:val="both"/>
        <w:rPr>
          <w:b/>
          <w:bCs/>
        </w:rPr>
      </w:pPr>
      <w:r w:rsidRPr="00610A6A">
        <w:rPr>
          <w:b/>
          <w:bCs/>
        </w:rPr>
        <w:t xml:space="preserve">Zakres treści </w:t>
      </w:r>
    </w:p>
    <w:p w14:paraId="159FDA44" w14:textId="77777777" w:rsidR="00AD1F4D" w:rsidRPr="00610A6A" w:rsidRDefault="00AD1F4D" w:rsidP="00AD1F4D">
      <w:pPr>
        <w:pStyle w:val="Tekstpodstawowy"/>
        <w:jc w:val="both"/>
      </w:pPr>
      <w:r w:rsidRPr="00610A6A">
        <w:t xml:space="preserve">Moduł realizowany w dwóch blokach: </w:t>
      </w:r>
    </w:p>
    <w:p w14:paraId="308512F5" w14:textId="77777777" w:rsidR="00AD1F4D" w:rsidRDefault="00AD1F4D" w:rsidP="00AD1F4D">
      <w:pPr>
        <w:pStyle w:val="Tekstpodstawowy"/>
        <w:numPr>
          <w:ilvl w:val="0"/>
          <w:numId w:val="49"/>
        </w:numPr>
        <w:ind w:left="993" w:hanging="426"/>
        <w:jc w:val="both"/>
      </w:pPr>
      <w:r w:rsidRPr="00610A6A">
        <w:t xml:space="preserve">Blok I (8 godzin): </w:t>
      </w:r>
      <w:r w:rsidRPr="00610A6A">
        <w:rPr>
          <w:b/>
          <w:bCs/>
        </w:rPr>
        <w:t>Standaryzacja usług w instytucjach PSZ</w:t>
      </w:r>
      <w:r>
        <w:t xml:space="preserve">: </w:t>
      </w:r>
      <w:r w:rsidRPr="00610A6A">
        <w:t xml:space="preserve">Projektowanie i wdrażanie standardów obsługi klienta, dokumentacja procesów, jakość i dostępność usług, metodologia procedur wewnętrznych, audyty jakościowe </w:t>
      </w:r>
    </w:p>
    <w:p w14:paraId="7C3519F1" w14:textId="77777777" w:rsidR="00AD1F4D" w:rsidRPr="00610A6A" w:rsidRDefault="00AD1F4D" w:rsidP="00AD1F4D">
      <w:pPr>
        <w:pStyle w:val="Tekstpodstawowy"/>
        <w:numPr>
          <w:ilvl w:val="0"/>
          <w:numId w:val="49"/>
        </w:numPr>
        <w:ind w:left="993" w:hanging="426"/>
        <w:jc w:val="both"/>
      </w:pPr>
      <w:r w:rsidRPr="00610A6A">
        <w:t xml:space="preserve">Blok II (8 godzin): </w:t>
      </w:r>
      <w:r w:rsidRPr="00610A6A">
        <w:rPr>
          <w:b/>
          <w:bCs/>
        </w:rPr>
        <w:t>Analiza danych i wykorzystanie wskaźników</w:t>
      </w:r>
      <w:r>
        <w:t xml:space="preserve">: </w:t>
      </w:r>
      <w:r w:rsidRPr="00610A6A">
        <w:t xml:space="preserve">Źródła danych w PSZ (Syriusz, ankiety, monitoring), definiowanie i mierzenie KPI, tworzenie </w:t>
      </w:r>
      <w:proofErr w:type="spellStart"/>
      <w:r w:rsidRPr="00610A6A">
        <w:t>dashboardów</w:t>
      </w:r>
      <w:proofErr w:type="spellEnd"/>
      <w:r w:rsidRPr="00610A6A">
        <w:t xml:space="preserve">, raportowanie jakości usług, interpretacja danych w procesie zarządzania </w:t>
      </w:r>
    </w:p>
    <w:p w14:paraId="1C3123B2" w14:textId="77777777" w:rsidR="00AD1F4D" w:rsidRPr="00610A6A" w:rsidRDefault="00AD1F4D" w:rsidP="00AD1F4D">
      <w:pPr>
        <w:pStyle w:val="Tekstpodstawowy"/>
        <w:spacing w:before="240"/>
        <w:jc w:val="both"/>
        <w:rPr>
          <w:b/>
          <w:bCs/>
        </w:rPr>
      </w:pPr>
      <w:r w:rsidRPr="00610A6A">
        <w:rPr>
          <w:b/>
          <w:bCs/>
        </w:rPr>
        <w:t xml:space="preserve">Efekty uczenia się </w:t>
      </w:r>
    </w:p>
    <w:p w14:paraId="243321EE" w14:textId="77777777" w:rsidR="00AD1F4D" w:rsidRPr="00610A6A" w:rsidRDefault="00AD1F4D" w:rsidP="00AD1F4D">
      <w:pPr>
        <w:pStyle w:val="Tekstpodstawowy"/>
        <w:jc w:val="both"/>
      </w:pPr>
      <w:r w:rsidRPr="00610A6A">
        <w:t xml:space="preserve">Wiedza: </w:t>
      </w:r>
    </w:p>
    <w:p w14:paraId="58A97F20" w14:textId="77777777" w:rsidR="00AD1F4D" w:rsidRDefault="00AD1F4D" w:rsidP="00AD1F4D">
      <w:pPr>
        <w:pStyle w:val="Tekstpodstawowy"/>
        <w:numPr>
          <w:ilvl w:val="0"/>
          <w:numId w:val="47"/>
        </w:numPr>
        <w:ind w:left="993" w:hanging="426"/>
        <w:jc w:val="both"/>
      </w:pPr>
      <w:r w:rsidRPr="00610A6A">
        <w:t xml:space="preserve">zna zasady projektowania i wdrażania standardów usług publicznych, </w:t>
      </w:r>
    </w:p>
    <w:p w14:paraId="797EDC64" w14:textId="77777777" w:rsidR="00AD1F4D" w:rsidRDefault="00AD1F4D" w:rsidP="00AD1F4D">
      <w:pPr>
        <w:pStyle w:val="Tekstpodstawowy"/>
        <w:numPr>
          <w:ilvl w:val="0"/>
          <w:numId w:val="47"/>
        </w:numPr>
        <w:ind w:left="993" w:hanging="426"/>
        <w:jc w:val="both"/>
      </w:pPr>
      <w:r w:rsidRPr="00610A6A">
        <w:t xml:space="preserve">rozumie rolę danych w doskonaleniu jakości usług, </w:t>
      </w:r>
    </w:p>
    <w:p w14:paraId="12D9EC81" w14:textId="77777777" w:rsidR="00AD1F4D" w:rsidRPr="00610A6A" w:rsidRDefault="00AD1F4D" w:rsidP="00AD1F4D">
      <w:pPr>
        <w:pStyle w:val="Tekstpodstawowy"/>
        <w:numPr>
          <w:ilvl w:val="0"/>
          <w:numId w:val="47"/>
        </w:numPr>
        <w:ind w:left="993" w:hanging="426"/>
        <w:jc w:val="both"/>
      </w:pPr>
      <w:r w:rsidRPr="00610A6A">
        <w:t xml:space="preserve">zna źródła danych i wskaźniki stosowane w PSZ do monitorowania skuteczności działań. </w:t>
      </w:r>
    </w:p>
    <w:p w14:paraId="4D52D439" w14:textId="77777777" w:rsidR="00AD1F4D" w:rsidRPr="00610A6A" w:rsidRDefault="00AD1F4D" w:rsidP="00AD1F4D">
      <w:pPr>
        <w:pStyle w:val="Tekstpodstawowy"/>
        <w:jc w:val="both"/>
      </w:pPr>
      <w:r w:rsidRPr="00610A6A">
        <w:t xml:space="preserve">Umiejętności: </w:t>
      </w:r>
    </w:p>
    <w:p w14:paraId="7DA473DB" w14:textId="77777777" w:rsidR="00AD1F4D" w:rsidRPr="00610A6A" w:rsidRDefault="00AD1F4D" w:rsidP="00AD1F4D">
      <w:pPr>
        <w:pStyle w:val="Tekstpodstawowy"/>
        <w:numPr>
          <w:ilvl w:val="0"/>
          <w:numId w:val="48"/>
        </w:numPr>
        <w:ind w:left="993" w:hanging="426"/>
        <w:jc w:val="both"/>
      </w:pPr>
      <w:r w:rsidRPr="00610A6A">
        <w:t xml:space="preserve">tworzy i wdraża procedury zgodne z wymaganiami jakościowymi i regulacjami, </w:t>
      </w:r>
    </w:p>
    <w:p w14:paraId="28FDA101" w14:textId="77777777" w:rsidR="00AD1F4D" w:rsidRPr="00610A6A" w:rsidRDefault="00AD1F4D" w:rsidP="00AD1F4D">
      <w:pPr>
        <w:pStyle w:val="Tekstpodstawowy"/>
        <w:numPr>
          <w:ilvl w:val="0"/>
          <w:numId w:val="48"/>
        </w:numPr>
        <w:ind w:left="993" w:hanging="426"/>
        <w:jc w:val="both"/>
      </w:pPr>
      <w:r w:rsidRPr="00610A6A">
        <w:t xml:space="preserve">analizuje dane i formułuje na ich podstawie wnioski zarządcze, </w:t>
      </w:r>
    </w:p>
    <w:p w14:paraId="2516745D" w14:textId="77777777" w:rsidR="00AD1F4D" w:rsidRPr="00610A6A" w:rsidRDefault="00AD1F4D" w:rsidP="00AD1F4D">
      <w:pPr>
        <w:pStyle w:val="Tekstpodstawowy"/>
        <w:numPr>
          <w:ilvl w:val="0"/>
          <w:numId w:val="48"/>
        </w:numPr>
        <w:ind w:left="993" w:hanging="426"/>
        <w:jc w:val="both"/>
      </w:pPr>
      <w:r w:rsidRPr="00610A6A">
        <w:t xml:space="preserve">przygotowuje raporty i zestawienia wspierające podejmowanie decyzji organizacyjnych. </w:t>
      </w:r>
    </w:p>
    <w:p w14:paraId="697AD4D2" w14:textId="77777777" w:rsidR="00AD1F4D" w:rsidRPr="00610A6A" w:rsidRDefault="00AD1F4D" w:rsidP="00AD1F4D">
      <w:pPr>
        <w:pStyle w:val="Tekstpodstawowy"/>
        <w:jc w:val="both"/>
      </w:pPr>
      <w:r w:rsidRPr="00610A6A">
        <w:t xml:space="preserve">Kompetencje społeczne: </w:t>
      </w:r>
    </w:p>
    <w:p w14:paraId="28436F9B" w14:textId="77777777" w:rsidR="00AD1F4D" w:rsidRPr="00610A6A" w:rsidRDefault="00AD1F4D" w:rsidP="00AD1F4D">
      <w:pPr>
        <w:pStyle w:val="Tekstpodstawowy"/>
        <w:numPr>
          <w:ilvl w:val="0"/>
          <w:numId w:val="50"/>
        </w:numPr>
        <w:ind w:left="993" w:hanging="426"/>
        <w:jc w:val="both"/>
      </w:pPr>
      <w:r w:rsidRPr="00610A6A">
        <w:t xml:space="preserve">podejmuje decyzje organizacyjne w oparciu o dane, biorąc odpowiedzialność za jakość i dostępność usług publicznych. </w:t>
      </w:r>
    </w:p>
    <w:p w14:paraId="3E1D55B1" w14:textId="77777777" w:rsidR="00AD1F4D" w:rsidRPr="00610A6A" w:rsidRDefault="00AD1F4D" w:rsidP="00AD1F4D">
      <w:pPr>
        <w:pStyle w:val="Tekstpodstawowy"/>
        <w:spacing w:before="240"/>
        <w:jc w:val="both"/>
        <w:rPr>
          <w:b/>
          <w:bCs/>
        </w:rPr>
      </w:pPr>
      <w:r w:rsidRPr="00610A6A">
        <w:rPr>
          <w:b/>
          <w:bCs/>
        </w:rPr>
        <w:t xml:space="preserve">Metody dydaktyczne i organizacja zajęć: </w:t>
      </w:r>
    </w:p>
    <w:p w14:paraId="066D2C9D" w14:textId="77777777" w:rsidR="00AD1F4D" w:rsidRDefault="00AD1F4D" w:rsidP="00AD1F4D">
      <w:pPr>
        <w:pStyle w:val="Tekstpodstawowy"/>
        <w:jc w:val="both"/>
      </w:pPr>
      <w:r w:rsidRPr="00610A6A">
        <w:t xml:space="preserve">Zajęcia prowadzone będą w formie warsztatowej, z analizą rzeczywistych danych i dokumentów, </w:t>
      </w:r>
      <w:r w:rsidRPr="00610A6A">
        <w:lastRenderedPageBreak/>
        <w:t>symulacjami opracowania wskaźników i ćwiczeniami w projektowaniu procedur.</w:t>
      </w:r>
    </w:p>
    <w:p w14:paraId="25553730" w14:textId="77777777" w:rsidR="00AD1F4D" w:rsidRPr="00610A6A" w:rsidRDefault="00AD1F4D" w:rsidP="00AD1F4D">
      <w:pPr>
        <w:pStyle w:val="Tekstpodstawowy"/>
        <w:jc w:val="both"/>
      </w:pPr>
    </w:p>
    <w:p w14:paraId="5132F019" w14:textId="77777777" w:rsidR="00AD1F4D" w:rsidRPr="00FA5EDE" w:rsidRDefault="00AD1F4D" w:rsidP="00AD1F4D">
      <w:pPr>
        <w:pStyle w:val="Tekstpodstawowy"/>
      </w:pPr>
    </w:p>
    <w:p w14:paraId="2A31C9BF" w14:textId="77777777" w:rsidR="00AD1F4D" w:rsidRPr="00FA5EDE" w:rsidRDefault="00AD1F4D" w:rsidP="00AD1F4D">
      <w:pPr>
        <w:pStyle w:val="Tekstpodstawowy"/>
        <w:numPr>
          <w:ilvl w:val="0"/>
          <w:numId w:val="24"/>
        </w:numPr>
        <w:ind w:left="709"/>
        <w:jc w:val="both"/>
        <w:rPr>
          <w:b/>
          <w:bCs/>
          <w:u w:val="single"/>
        </w:rPr>
      </w:pPr>
      <w:r w:rsidRPr="00FA5EDE">
        <w:rPr>
          <w:b/>
          <w:bCs/>
          <w:u w:val="single"/>
        </w:rPr>
        <w:t>„Cyfryzacja, współpraca i bezpieczeństwo pracy – praktyczne kompetencje specjalistów Publicznych Służb Zatrudnienia”</w:t>
      </w:r>
    </w:p>
    <w:p w14:paraId="531575FC" w14:textId="77777777" w:rsidR="00AD1F4D" w:rsidRPr="00FA5EDE" w:rsidRDefault="00AD1F4D" w:rsidP="00AD1F4D">
      <w:pPr>
        <w:pStyle w:val="Tekstpodstawowy"/>
        <w:jc w:val="both"/>
        <w:rPr>
          <w:b/>
          <w:bCs/>
        </w:rPr>
      </w:pPr>
    </w:p>
    <w:p w14:paraId="795C16F7" w14:textId="77777777" w:rsidR="00AD1F4D" w:rsidRPr="009E2347" w:rsidRDefault="00AD1F4D" w:rsidP="00AD1F4D">
      <w:pPr>
        <w:pStyle w:val="Tekstpodstawowy"/>
        <w:spacing w:before="240"/>
        <w:jc w:val="both"/>
      </w:pPr>
      <w:r w:rsidRPr="009E2347">
        <w:t xml:space="preserve">Ścieżka kształcenia „Cyfryzacja, współpraca i bezpieczeństwo pracy – praktyczne kompetencje specjalistów Publicznych Służb Zatrudnienia” została zaprojektowana dla specjalistów realizujących zadania operacyjne i techniczne w publicznych służbach zatrudnienia – doradców pracy, doradców klienta, trenerów kompetencji, analityków rynku pracy oraz pracowników ICT. Program odpowiada na rosnące znaczenie cyfryzacji procesów, efektywnej współpracy międzysektorowej i bezpieczeństwa psychospołecznego w instytucjach PSZ. </w:t>
      </w:r>
    </w:p>
    <w:p w14:paraId="5CE9FA70" w14:textId="77777777" w:rsidR="00AD1F4D" w:rsidRPr="009E2347" w:rsidRDefault="00AD1F4D" w:rsidP="00AD1F4D">
      <w:pPr>
        <w:pStyle w:val="Tekstpodstawowy"/>
        <w:spacing w:before="240"/>
        <w:jc w:val="both"/>
      </w:pPr>
      <w:r w:rsidRPr="009E2347">
        <w:t xml:space="preserve">Uczestnicy uczą się projektować partnerstwa lokalne, wdrażać proste i skuteczne automatyzacje oraz tworzyć środowisko pracy sprzyjające dobrostanowi. Wszystkie moduły mają charakter praktyczny i opierają się na realnych narzędziach, procesach i przykładach z codziennej pracy PSZ. </w:t>
      </w:r>
    </w:p>
    <w:p w14:paraId="15D00755" w14:textId="21DDA4B3" w:rsidR="00AD1F4D" w:rsidRPr="00647665" w:rsidRDefault="00AD1F4D" w:rsidP="00AD1F4D">
      <w:pPr>
        <w:pStyle w:val="Tekstpodstawowy"/>
        <w:spacing w:before="240"/>
        <w:jc w:val="both"/>
      </w:pPr>
      <w:r w:rsidRPr="007036B1">
        <w:t xml:space="preserve">Program modułu specjalistycznego: </w:t>
      </w:r>
    </w:p>
    <w:p w14:paraId="68B612E1" w14:textId="77777777" w:rsidR="00AD1F4D" w:rsidRPr="00647665" w:rsidRDefault="00AD1F4D" w:rsidP="00AD1F4D">
      <w:pPr>
        <w:pStyle w:val="Tekstpodstawowy"/>
        <w:numPr>
          <w:ilvl w:val="0"/>
          <w:numId w:val="50"/>
        </w:numPr>
        <w:ind w:left="993"/>
        <w:jc w:val="both"/>
      </w:pPr>
      <w:r w:rsidRPr="00647665">
        <w:t xml:space="preserve">rozwija umiejętność budowania trwałych partnerstw lokalnych z NGO, samorządami, biznesem i instytucjami edukacyjnymi, </w:t>
      </w:r>
    </w:p>
    <w:p w14:paraId="2BFF3B20" w14:textId="77777777" w:rsidR="00AD1F4D" w:rsidRPr="00647665" w:rsidRDefault="00AD1F4D" w:rsidP="00AD1F4D">
      <w:pPr>
        <w:pStyle w:val="Tekstpodstawowy"/>
        <w:numPr>
          <w:ilvl w:val="0"/>
          <w:numId w:val="50"/>
        </w:numPr>
        <w:ind w:left="993"/>
        <w:jc w:val="both"/>
      </w:pPr>
      <w:r w:rsidRPr="00647665">
        <w:t xml:space="preserve">uczy planowania i koordynowania działań międzysektorowych, które wspierają aktywizację klientów, </w:t>
      </w:r>
    </w:p>
    <w:p w14:paraId="798BF7FD" w14:textId="77777777" w:rsidR="00AD1F4D" w:rsidRPr="00647665" w:rsidRDefault="00AD1F4D" w:rsidP="00AD1F4D">
      <w:pPr>
        <w:pStyle w:val="Tekstpodstawowy"/>
        <w:numPr>
          <w:ilvl w:val="0"/>
          <w:numId w:val="50"/>
        </w:numPr>
        <w:ind w:left="993"/>
        <w:jc w:val="both"/>
      </w:pPr>
      <w:r w:rsidRPr="00647665">
        <w:t xml:space="preserve">wprowadza w mapowanie procesów urzędowych i identyfikowanie obszarów możliwych do cyfryzacji i automatyzacji, </w:t>
      </w:r>
    </w:p>
    <w:p w14:paraId="09B59C0D" w14:textId="77777777" w:rsidR="00AD1F4D" w:rsidRPr="00647665" w:rsidRDefault="00AD1F4D" w:rsidP="00AD1F4D">
      <w:pPr>
        <w:pStyle w:val="Tekstpodstawowy"/>
        <w:numPr>
          <w:ilvl w:val="0"/>
          <w:numId w:val="50"/>
        </w:numPr>
        <w:ind w:left="993"/>
        <w:jc w:val="both"/>
      </w:pPr>
      <w:r w:rsidRPr="00647665">
        <w:t xml:space="preserve">pokazuje, jak wdrażać proste rozwiązania cyfrowe (formularze, </w:t>
      </w:r>
      <w:proofErr w:type="spellStart"/>
      <w:r w:rsidRPr="00647665">
        <w:t>workflow</w:t>
      </w:r>
      <w:proofErr w:type="spellEnd"/>
      <w:r w:rsidRPr="00647665">
        <w:t xml:space="preserve">, integracje z Syriuszem), </w:t>
      </w:r>
    </w:p>
    <w:p w14:paraId="17304B02" w14:textId="77777777" w:rsidR="00AD1F4D" w:rsidRPr="00647665" w:rsidRDefault="00AD1F4D" w:rsidP="00AD1F4D">
      <w:pPr>
        <w:pStyle w:val="Tekstpodstawowy"/>
        <w:numPr>
          <w:ilvl w:val="0"/>
          <w:numId w:val="50"/>
        </w:numPr>
        <w:ind w:left="993"/>
        <w:jc w:val="both"/>
      </w:pPr>
      <w:r w:rsidRPr="00647665">
        <w:t xml:space="preserve">kształci w zakresie </w:t>
      </w:r>
      <w:proofErr w:type="spellStart"/>
      <w:r w:rsidRPr="00647665">
        <w:t>cyberbezpieczeństwa</w:t>
      </w:r>
      <w:proofErr w:type="spellEnd"/>
      <w:r w:rsidRPr="00647665">
        <w:t xml:space="preserve"> i ochrony danych w środowisku pracy online, </w:t>
      </w:r>
    </w:p>
    <w:p w14:paraId="32BA4C9E" w14:textId="77777777" w:rsidR="00AD1F4D" w:rsidRPr="00647665" w:rsidRDefault="00AD1F4D" w:rsidP="00AD1F4D">
      <w:pPr>
        <w:pStyle w:val="Tekstpodstawowy"/>
        <w:numPr>
          <w:ilvl w:val="0"/>
          <w:numId w:val="50"/>
        </w:numPr>
        <w:ind w:left="993"/>
        <w:jc w:val="both"/>
      </w:pPr>
      <w:r w:rsidRPr="00647665">
        <w:t xml:space="preserve">uczy rozpoznawania zagrożeń psychospołecznych i projektowania działań profilaktycznych, </w:t>
      </w:r>
    </w:p>
    <w:p w14:paraId="301A086A" w14:textId="77777777" w:rsidR="00AD1F4D" w:rsidRPr="00647665" w:rsidRDefault="00AD1F4D" w:rsidP="00AD1F4D">
      <w:pPr>
        <w:pStyle w:val="Tekstpodstawowy"/>
        <w:numPr>
          <w:ilvl w:val="0"/>
          <w:numId w:val="50"/>
        </w:numPr>
        <w:ind w:left="993"/>
        <w:jc w:val="both"/>
      </w:pPr>
      <w:r w:rsidRPr="00647665">
        <w:t xml:space="preserve">daje narzędzia do reagowania na sytuacje kryzysowe w zespole i w kontakcie z klientem, </w:t>
      </w:r>
    </w:p>
    <w:p w14:paraId="71C19B21" w14:textId="77777777" w:rsidR="00AD1F4D" w:rsidRPr="00647665" w:rsidRDefault="00AD1F4D" w:rsidP="00AD1F4D">
      <w:pPr>
        <w:pStyle w:val="Tekstpodstawowy"/>
        <w:numPr>
          <w:ilvl w:val="0"/>
          <w:numId w:val="50"/>
        </w:numPr>
        <w:ind w:left="993"/>
        <w:jc w:val="both"/>
      </w:pPr>
      <w:r w:rsidRPr="00647665">
        <w:t xml:space="preserve">przygotowuje do tworzenia bezpiecznego i wspierającego środowiska pracy, które sprzyja efektywności i zaangażowaniu. </w:t>
      </w:r>
    </w:p>
    <w:p w14:paraId="2B692BEA" w14:textId="77777777" w:rsidR="00AD1F4D" w:rsidRPr="00B64D2C" w:rsidRDefault="00AD1F4D" w:rsidP="00AD1F4D">
      <w:pPr>
        <w:pStyle w:val="Tekstpodstawowy"/>
        <w:spacing w:before="240"/>
        <w:jc w:val="both"/>
      </w:pPr>
      <w:r w:rsidRPr="00E71020">
        <w:t xml:space="preserve">Ścieżka specjalistyczna </w:t>
      </w:r>
      <w:r w:rsidRPr="00647665">
        <w:rPr>
          <w:b/>
          <w:bCs/>
        </w:rPr>
        <w:t>„Cyfryzacja, współpraca i bezpieczeństwo pracy – praktyczne kompetencje specjalistów Publicznych Służb Zatrudnienia</w:t>
      </w:r>
      <w:r w:rsidRPr="009E2347">
        <w:t>”</w:t>
      </w:r>
      <w:r w:rsidRPr="00E71020">
        <w:t xml:space="preserve"> obejmuje trzy m</w:t>
      </w:r>
      <w:r>
        <w:t>oduły:</w:t>
      </w:r>
    </w:p>
    <w:p w14:paraId="7CC66B46" w14:textId="57E5E18C" w:rsidR="00AD1F4D" w:rsidRPr="00B64D2C" w:rsidRDefault="00FA5EDE" w:rsidP="00FA5EDE">
      <w:pPr>
        <w:pStyle w:val="Tekstpodstawowy"/>
        <w:ind w:left="633"/>
        <w:jc w:val="both"/>
      </w:pPr>
      <w:r>
        <w:rPr>
          <w:b/>
          <w:bCs/>
        </w:rPr>
        <w:t xml:space="preserve">S7. </w:t>
      </w:r>
      <w:r w:rsidR="00AD1F4D" w:rsidRPr="00B64D2C">
        <w:rPr>
          <w:b/>
          <w:bCs/>
        </w:rPr>
        <w:t>Cyfryzacja i automatyzacja procesów PSZ</w:t>
      </w:r>
      <w:r w:rsidR="00AD1F4D" w:rsidRPr="00B64D2C">
        <w:t xml:space="preserve"> – </w:t>
      </w:r>
      <w:proofErr w:type="spellStart"/>
      <w:r w:rsidR="00AD1F4D" w:rsidRPr="00B64D2C">
        <w:t>PowerApps</w:t>
      </w:r>
      <w:proofErr w:type="spellEnd"/>
      <w:r w:rsidR="00AD1F4D" w:rsidRPr="00B64D2C">
        <w:t xml:space="preserve">, </w:t>
      </w:r>
      <w:proofErr w:type="spellStart"/>
      <w:r w:rsidR="00AD1F4D" w:rsidRPr="00B64D2C">
        <w:t>workflow</w:t>
      </w:r>
      <w:proofErr w:type="spellEnd"/>
      <w:r w:rsidR="00AD1F4D" w:rsidRPr="00B64D2C">
        <w:t xml:space="preserve">, Syriusz+, formularze i optymalizacja ścieżek. </w:t>
      </w:r>
    </w:p>
    <w:p w14:paraId="630E5044" w14:textId="176E4607" w:rsidR="00AD1F4D" w:rsidRPr="00B64D2C" w:rsidRDefault="00FA5EDE" w:rsidP="00FA5EDE">
      <w:pPr>
        <w:pStyle w:val="Tekstpodstawowy"/>
        <w:ind w:left="633"/>
        <w:jc w:val="both"/>
      </w:pPr>
      <w:r>
        <w:rPr>
          <w:b/>
          <w:bCs/>
        </w:rPr>
        <w:t xml:space="preserve">S8. </w:t>
      </w:r>
      <w:r w:rsidR="00AD1F4D" w:rsidRPr="00B64D2C">
        <w:rPr>
          <w:b/>
          <w:bCs/>
        </w:rPr>
        <w:t>Bezpieczeństwo pracy i profilaktyka psychospołeczna</w:t>
      </w:r>
      <w:r w:rsidR="00AD1F4D" w:rsidRPr="00B64D2C">
        <w:t xml:space="preserve"> – </w:t>
      </w:r>
      <w:proofErr w:type="spellStart"/>
      <w:r w:rsidR="00AD1F4D" w:rsidRPr="00B64D2C">
        <w:t>stress-audit</w:t>
      </w:r>
      <w:proofErr w:type="spellEnd"/>
      <w:r w:rsidR="00AD1F4D" w:rsidRPr="00B64D2C">
        <w:t xml:space="preserve">, psychospołeczne BHP, </w:t>
      </w:r>
      <w:proofErr w:type="spellStart"/>
      <w:r w:rsidR="00AD1F4D" w:rsidRPr="00B64D2C">
        <w:t>well-being</w:t>
      </w:r>
      <w:proofErr w:type="spellEnd"/>
      <w:r w:rsidR="00AD1F4D" w:rsidRPr="00B64D2C">
        <w:t xml:space="preserve"> w zespole </w:t>
      </w:r>
    </w:p>
    <w:p w14:paraId="6A0061D9" w14:textId="6097AC55" w:rsidR="00AD1F4D" w:rsidRPr="007036B1" w:rsidRDefault="00FA5EDE" w:rsidP="00FA5EDE">
      <w:pPr>
        <w:pStyle w:val="Tekstpodstawowy"/>
        <w:ind w:left="633"/>
        <w:jc w:val="both"/>
      </w:pPr>
      <w:r>
        <w:rPr>
          <w:b/>
          <w:bCs/>
        </w:rPr>
        <w:t xml:space="preserve">S9. </w:t>
      </w:r>
      <w:r w:rsidR="00AD1F4D" w:rsidRPr="00EB65A6">
        <w:rPr>
          <w:b/>
          <w:bCs/>
        </w:rPr>
        <w:t>Partnerstwa lokalne i współpraca międzysektorowa</w:t>
      </w:r>
      <w:r w:rsidR="00AD1F4D" w:rsidRPr="00B64D2C">
        <w:t xml:space="preserve"> – </w:t>
      </w:r>
      <w:proofErr w:type="spellStart"/>
      <w:r w:rsidR="00AD1F4D" w:rsidRPr="00B64D2C">
        <w:t>hackathon</w:t>
      </w:r>
      <w:proofErr w:type="spellEnd"/>
      <w:r w:rsidR="00AD1F4D" w:rsidRPr="00B64D2C">
        <w:t xml:space="preserve"> projektowy, learning-set z NGO i biznesem, sojusze lokalne. </w:t>
      </w:r>
    </w:p>
    <w:p w14:paraId="2BB6BD17" w14:textId="77777777" w:rsidR="00AD1F4D" w:rsidRDefault="00AD1F4D" w:rsidP="00AD1F4D">
      <w:pPr>
        <w:pStyle w:val="Tekstpodstawowy"/>
        <w:contextualSpacing/>
        <w:rPr>
          <w:b/>
          <w:bCs/>
          <w:color w:val="007BB8"/>
          <w:u w:val="single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319"/>
        <w:gridCol w:w="3496"/>
        <w:gridCol w:w="1806"/>
        <w:gridCol w:w="2872"/>
      </w:tblGrid>
      <w:tr w:rsidR="00AD1F4D" w:rsidRPr="00F05FE0" w14:paraId="0CCCF397" w14:textId="77777777" w:rsidTr="002A55F1">
        <w:trPr>
          <w:trHeight w:val="557"/>
        </w:trPr>
        <w:tc>
          <w:tcPr>
            <w:tcW w:w="1319" w:type="dxa"/>
            <w:shd w:val="clear" w:color="auto" w:fill="909EE6"/>
            <w:vAlign w:val="center"/>
          </w:tcPr>
          <w:p w14:paraId="1C80ED7B" w14:textId="77777777" w:rsidR="00AD1F4D" w:rsidRPr="00F05FE0" w:rsidRDefault="00AD1F4D" w:rsidP="002A55F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05FE0">
              <w:rPr>
                <w:rFonts w:asciiTheme="minorHAnsi" w:hAnsiTheme="minorHAnsi" w:cstheme="minorHAnsi"/>
                <w:b/>
                <w:bCs/>
              </w:rPr>
              <w:t>Część zamówienia</w:t>
            </w:r>
          </w:p>
        </w:tc>
        <w:tc>
          <w:tcPr>
            <w:tcW w:w="3496" w:type="dxa"/>
            <w:shd w:val="clear" w:color="auto" w:fill="909EE6"/>
            <w:vAlign w:val="center"/>
          </w:tcPr>
          <w:p w14:paraId="19233E29" w14:textId="77777777" w:rsidR="00AD1F4D" w:rsidRPr="00F05FE0" w:rsidRDefault="00AD1F4D" w:rsidP="002A55F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05FE0">
              <w:rPr>
                <w:rFonts w:asciiTheme="minorHAnsi" w:hAnsiTheme="minorHAnsi" w:cstheme="minorHAnsi"/>
                <w:b/>
                <w:bCs/>
              </w:rPr>
              <w:t>Przedmiot</w:t>
            </w:r>
          </w:p>
        </w:tc>
        <w:tc>
          <w:tcPr>
            <w:tcW w:w="1806" w:type="dxa"/>
            <w:shd w:val="clear" w:color="auto" w:fill="909EE6"/>
            <w:vAlign w:val="center"/>
          </w:tcPr>
          <w:p w14:paraId="78146064" w14:textId="77777777" w:rsidR="00AD1F4D" w:rsidRPr="00F05FE0" w:rsidRDefault="00AD1F4D" w:rsidP="002A55F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05FE0">
              <w:rPr>
                <w:rFonts w:asciiTheme="minorHAnsi" w:hAnsiTheme="minorHAnsi" w:cstheme="minorHAnsi"/>
                <w:b/>
                <w:bCs/>
              </w:rPr>
              <w:t>Wymiar godzinowy dla jednej grupy</w:t>
            </w:r>
          </w:p>
        </w:tc>
        <w:tc>
          <w:tcPr>
            <w:tcW w:w="2872" w:type="dxa"/>
            <w:shd w:val="clear" w:color="auto" w:fill="909EE6"/>
            <w:vAlign w:val="center"/>
          </w:tcPr>
          <w:p w14:paraId="40C2D0B1" w14:textId="77777777" w:rsidR="00AD1F4D" w:rsidRPr="00F05FE0" w:rsidRDefault="00AD1F4D" w:rsidP="002A55F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05FE0">
              <w:rPr>
                <w:rFonts w:asciiTheme="minorHAnsi" w:hAnsiTheme="minorHAnsi" w:cstheme="minorHAnsi"/>
                <w:b/>
                <w:bCs/>
              </w:rPr>
              <w:t>Forma realizacji zajęć</w:t>
            </w:r>
          </w:p>
        </w:tc>
      </w:tr>
      <w:tr w:rsidR="00AD1F4D" w:rsidRPr="00F05FE0" w14:paraId="1648BC08" w14:textId="77777777" w:rsidTr="002A55F1">
        <w:tc>
          <w:tcPr>
            <w:tcW w:w="1319" w:type="dxa"/>
          </w:tcPr>
          <w:p w14:paraId="2DA9A0CD" w14:textId="35BB16F4" w:rsidR="00AD1F4D" w:rsidRPr="00F05FE0" w:rsidRDefault="00FA5EDE" w:rsidP="002A55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AD1F4D">
              <w:rPr>
                <w:rFonts w:asciiTheme="minorHAnsi" w:hAnsiTheme="minorHAnsi" w:cstheme="minorHAnsi"/>
              </w:rPr>
              <w:t>7</w:t>
            </w:r>
            <w:r w:rsidR="00AD1F4D" w:rsidRPr="00F05FE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496" w:type="dxa"/>
          </w:tcPr>
          <w:p w14:paraId="5F8AB41C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 w:rsidRPr="00B64D2C">
              <w:rPr>
                <w:b/>
                <w:bCs/>
              </w:rPr>
              <w:t>Cyfryzacja i automatyzacja procesów PSZ</w:t>
            </w:r>
          </w:p>
        </w:tc>
        <w:tc>
          <w:tcPr>
            <w:tcW w:w="1806" w:type="dxa"/>
          </w:tcPr>
          <w:p w14:paraId="672C75A1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24 godziny dydaktyczne</w:t>
            </w:r>
          </w:p>
        </w:tc>
        <w:tc>
          <w:tcPr>
            <w:tcW w:w="2872" w:type="dxa"/>
          </w:tcPr>
          <w:p w14:paraId="2FA98B10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Stacjonarnie w salach dydaktycznych</w:t>
            </w:r>
          </w:p>
        </w:tc>
      </w:tr>
      <w:tr w:rsidR="00AD1F4D" w:rsidRPr="00F05FE0" w14:paraId="5DCDA789" w14:textId="77777777" w:rsidTr="002A55F1">
        <w:tc>
          <w:tcPr>
            <w:tcW w:w="1319" w:type="dxa"/>
          </w:tcPr>
          <w:p w14:paraId="7F6242DD" w14:textId="656C572B" w:rsidR="00AD1F4D" w:rsidRPr="00F05FE0" w:rsidRDefault="00FA5EDE" w:rsidP="002A55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S</w:t>
            </w:r>
            <w:r w:rsidR="00AD1F4D">
              <w:rPr>
                <w:rFonts w:asciiTheme="minorHAnsi" w:hAnsiTheme="minorHAnsi" w:cstheme="minorHAnsi"/>
              </w:rPr>
              <w:t>8</w:t>
            </w:r>
            <w:r w:rsidR="00AD1F4D" w:rsidRPr="00F05FE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496" w:type="dxa"/>
          </w:tcPr>
          <w:p w14:paraId="77AC0ED2" w14:textId="77777777" w:rsidR="00AD1F4D" w:rsidRPr="00F05FE0" w:rsidRDefault="00AD1F4D" w:rsidP="002A55F1">
            <w:pPr>
              <w:jc w:val="both"/>
              <w:rPr>
                <w:rFonts w:asciiTheme="minorHAnsi" w:hAnsiTheme="minorHAnsi" w:cstheme="minorHAnsi"/>
              </w:rPr>
            </w:pPr>
            <w:r w:rsidRPr="00B64D2C">
              <w:rPr>
                <w:b/>
                <w:bCs/>
              </w:rPr>
              <w:t>Bezpieczeństwo pracy i profilaktyka psychospołeczna</w:t>
            </w:r>
          </w:p>
        </w:tc>
        <w:tc>
          <w:tcPr>
            <w:tcW w:w="1806" w:type="dxa"/>
          </w:tcPr>
          <w:p w14:paraId="1EC175EB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  <w:r w:rsidRPr="00F05FE0">
              <w:rPr>
                <w:rFonts w:asciiTheme="minorHAnsi" w:hAnsiTheme="minorHAnsi" w:cstheme="minorHAnsi"/>
              </w:rPr>
              <w:t xml:space="preserve"> godzin dydaktyczn</w:t>
            </w:r>
            <w:r>
              <w:rPr>
                <w:rFonts w:asciiTheme="minorHAnsi" w:hAnsiTheme="minorHAnsi" w:cstheme="minorHAnsi"/>
              </w:rPr>
              <w:t>ych</w:t>
            </w:r>
          </w:p>
        </w:tc>
        <w:tc>
          <w:tcPr>
            <w:tcW w:w="2872" w:type="dxa"/>
          </w:tcPr>
          <w:p w14:paraId="7ED573F0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Stacjonarnie w salach dydaktycznych</w:t>
            </w:r>
          </w:p>
        </w:tc>
      </w:tr>
      <w:tr w:rsidR="00AD1F4D" w:rsidRPr="00F05FE0" w14:paraId="640AAB65" w14:textId="77777777" w:rsidTr="002A55F1">
        <w:tc>
          <w:tcPr>
            <w:tcW w:w="1319" w:type="dxa"/>
          </w:tcPr>
          <w:p w14:paraId="35A11B98" w14:textId="0859063C" w:rsidR="00AD1F4D" w:rsidRPr="00F05FE0" w:rsidRDefault="00FA5EDE" w:rsidP="002A55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AD1F4D">
              <w:rPr>
                <w:rFonts w:asciiTheme="minorHAnsi" w:hAnsiTheme="minorHAnsi" w:cstheme="minorHAnsi"/>
              </w:rPr>
              <w:t>9</w:t>
            </w:r>
            <w:r w:rsidR="00AD1F4D" w:rsidRPr="00F05FE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496" w:type="dxa"/>
          </w:tcPr>
          <w:p w14:paraId="00AC747C" w14:textId="77777777" w:rsidR="00AD1F4D" w:rsidRPr="00F05FE0" w:rsidRDefault="00AD1F4D" w:rsidP="002A55F1">
            <w:pPr>
              <w:pStyle w:val="TableParagraph"/>
              <w:rPr>
                <w:rFonts w:asciiTheme="minorHAnsi" w:hAnsiTheme="minorHAnsi" w:cstheme="minorHAnsi"/>
              </w:rPr>
            </w:pPr>
            <w:r w:rsidRPr="00EB65A6">
              <w:rPr>
                <w:b/>
                <w:bCs/>
              </w:rPr>
              <w:t xml:space="preserve">Partnerstwa lokalne i współpraca międzysektorowa </w:t>
            </w:r>
          </w:p>
        </w:tc>
        <w:tc>
          <w:tcPr>
            <w:tcW w:w="1806" w:type="dxa"/>
          </w:tcPr>
          <w:p w14:paraId="72FD597D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  <w:r w:rsidRPr="00F05FE0">
              <w:rPr>
                <w:rFonts w:asciiTheme="minorHAnsi" w:hAnsiTheme="minorHAnsi" w:cstheme="minorHAnsi"/>
              </w:rPr>
              <w:t xml:space="preserve"> godzin dydaktyczn</w:t>
            </w:r>
            <w:r>
              <w:rPr>
                <w:rFonts w:asciiTheme="minorHAnsi" w:hAnsiTheme="minorHAnsi" w:cstheme="minorHAnsi"/>
              </w:rPr>
              <w:t>ych</w:t>
            </w:r>
          </w:p>
        </w:tc>
        <w:tc>
          <w:tcPr>
            <w:tcW w:w="2872" w:type="dxa"/>
          </w:tcPr>
          <w:p w14:paraId="7C5F0333" w14:textId="77777777" w:rsidR="00AD1F4D" w:rsidRPr="00F05FE0" w:rsidRDefault="00AD1F4D" w:rsidP="002A55F1">
            <w:pPr>
              <w:rPr>
                <w:rFonts w:asciiTheme="minorHAnsi" w:hAnsiTheme="minorHAnsi" w:cstheme="minorHAnsi"/>
              </w:rPr>
            </w:pPr>
            <w:r w:rsidRPr="00F05FE0">
              <w:rPr>
                <w:rFonts w:asciiTheme="minorHAnsi" w:hAnsiTheme="minorHAnsi" w:cstheme="minorHAnsi"/>
              </w:rPr>
              <w:t>Stacjonarnie w salach dydaktycznych</w:t>
            </w:r>
          </w:p>
        </w:tc>
      </w:tr>
    </w:tbl>
    <w:p w14:paraId="085E22E1" w14:textId="77777777" w:rsidR="00AD1F4D" w:rsidRDefault="00AD1F4D" w:rsidP="00AD1F4D">
      <w:pPr>
        <w:pStyle w:val="Tekstpodstawowy"/>
        <w:ind w:left="1080"/>
        <w:contextualSpacing/>
        <w:rPr>
          <w:rFonts w:asciiTheme="minorHAnsi" w:hAnsiTheme="minorHAnsi" w:cstheme="minorHAnsi"/>
          <w:highlight w:val="yellow"/>
        </w:rPr>
      </w:pPr>
    </w:p>
    <w:p w14:paraId="1E6CB568" w14:textId="5A50D7B4" w:rsidR="00AD1F4D" w:rsidRPr="00DC7008" w:rsidRDefault="00AD1F4D" w:rsidP="00AD1F4D">
      <w:pPr>
        <w:pStyle w:val="Tekstpodstawowy"/>
        <w:rPr>
          <w:b/>
          <w:bCs/>
          <w:color w:val="007BB8"/>
          <w:u w:val="single"/>
        </w:rPr>
      </w:pPr>
      <w:r w:rsidRPr="0083704B">
        <w:rPr>
          <w:b/>
          <w:bCs/>
          <w:color w:val="007BB8"/>
          <w:u w:val="single"/>
        </w:rPr>
        <w:t xml:space="preserve">CZĘŚĆ </w:t>
      </w:r>
      <w:r w:rsidR="00FA5EDE">
        <w:rPr>
          <w:b/>
          <w:bCs/>
          <w:color w:val="007BB8"/>
          <w:u w:val="single"/>
        </w:rPr>
        <w:t>S</w:t>
      </w:r>
      <w:r>
        <w:rPr>
          <w:b/>
          <w:bCs/>
          <w:color w:val="007BB8"/>
          <w:u w:val="single"/>
        </w:rPr>
        <w:t>7</w:t>
      </w:r>
      <w:r w:rsidRPr="0083704B">
        <w:rPr>
          <w:b/>
          <w:bCs/>
          <w:color w:val="007BB8"/>
          <w:u w:val="single"/>
        </w:rPr>
        <w:t>:</w:t>
      </w:r>
      <w:r>
        <w:rPr>
          <w:b/>
          <w:bCs/>
          <w:color w:val="007BB8"/>
          <w:u w:val="single"/>
        </w:rPr>
        <w:t xml:space="preserve"> </w:t>
      </w:r>
      <w:r w:rsidRPr="00DC7008">
        <w:rPr>
          <w:b/>
          <w:bCs/>
          <w:color w:val="007BB8"/>
          <w:u w:val="single"/>
        </w:rPr>
        <w:t xml:space="preserve">Współpraca międzysektorowa i partnerstwa lokalne (24 godziny) </w:t>
      </w:r>
    </w:p>
    <w:p w14:paraId="4B781BF1" w14:textId="77777777" w:rsidR="00AD1F4D" w:rsidRPr="00DC7008" w:rsidRDefault="00AD1F4D" w:rsidP="00AD1F4D">
      <w:pPr>
        <w:pStyle w:val="Tekstpodstawowy"/>
        <w:spacing w:before="240"/>
        <w:jc w:val="both"/>
        <w:rPr>
          <w:b/>
          <w:bCs/>
        </w:rPr>
      </w:pPr>
      <w:r w:rsidRPr="00DC7008">
        <w:rPr>
          <w:b/>
          <w:bCs/>
        </w:rPr>
        <w:t xml:space="preserve">Opis modułu </w:t>
      </w:r>
    </w:p>
    <w:p w14:paraId="59D4B920" w14:textId="77777777" w:rsidR="00AD1F4D" w:rsidRPr="00DC7008" w:rsidRDefault="00AD1F4D" w:rsidP="00AD1F4D">
      <w:pPr>
        <w:pStyle w:val="Tekstpodstawowy"/>
        <w:jc w:val="both"/>
      </w:pPr>
      <w:r w:rsidRPr="00DC7008">
        <w:t xml:space="preserve">Moduł adresowany jest do specjalistów Publicznych Służb Zatrudnienia, którzy w swojej pracy odpowiadają za rozwijanie i utrzymywanie relacji z partnerami zewnętrznymi: organizacjami pozarządowymi, samorządami, firmami oraz instytucjami edukacyjnymi i pomocowymi. Celem modułu jest wzmocnienie kompetencji w zakresie projektowania i koordynowania współpracy lokalnej oraz budowania wielosektorowych sieci wsparcia dla klientów PSZ. Uczestnicy uczą się mapowania zasobów środowiskowych, inicjowania współdziałania i moderowania wspólnych działań , w tym w szczególności wykorzystania potencjału podmiotów ekonomii społecznej w aktywizacji zawodowej i integracji społecznej. </w:t>
      </w:r>
    </w:p>
    <w:p w14:paraId="50CEF2E4" w14:textId="77777777" w:rsidR="00AD1F4D" w:rsidRPr="00DC7008" w:rsidRDefault="00AD1F4D" w:rsidP="00AD1F4D">
      <w:pPr>
        <w:pStyle w:val="Tekstpodstawowy"/>
        <w:spacing w:before="240"/>
        <w:jc w:val="both"/>
        <w:rPr>
          <w:b/>
          <w:bCs/>
        </w:rPr>
      </w:pPr>
      <w:r w:rsidRPr="00DC7008">
        <w:rPr>
          <w:b/>
          <w:bCs/>
        </w:rPr>
        <w:t xml:space="preserve">Zakres treści </w:t>
      </w:r>
    </w:p>
    <w:p w14:paraId="2E48EEBE" w14:textId="77777777" w:rsidR="00AD1F4D" w:rsidRPr="00DC7008" w:rsidRDefault="00AD1F4D" w:rsidP="00AD1F4D">
      <w:pPr>
        <w:pStyle w:val="Tekstpodstawowy"/>
        <w:jc w:val="both"/>
      </w:pPr>
      <w:r w:rsidRPr="00DC7008">
        <w:t xml:space="preserve">Moduł realizowany w dwóch blokach: </w:t>
      </w:r>
    </w:p>
    <w:p w14:paraId="3EFBC7AA" w14:textId="77777777" w:rsidR="00AD1F4D" w:rsidRDefault="00AD1F4D" w:rsidP="00AD1F4D">
      <w:pPr>
        <w:pStyle w:val="Tekstpodstawowy"/>
        <w:numPr>
          <w:ilvl w:val="0"/>
          <w:numId w:val="53"/>
        </w:numPr>
        <w:ind w:left="993"/>
        <w:jc w:val="both"/>
      </w:pPr>
      <w:r w:rsidRPr="00DC7008">
        <w:t xml:space="preserve">Blok I (12 godzin): </w:t>
      </w:r>
      <w:r w:rsidRPr="00DC7008">
        <w:rPr>
          <w:b/>
          <w:bCs/>
        </w:rPr>
        <w:t>Mapowanie i animowanie współpracy lokalnej</w:t>
      </w:r>
      <w:r>
        <w:t xml:space="preserve">: </w:t>
      </w:r>
      <w:r w:rsidRPr="00DC7008">
        <w:t xml:space="preserve">Identyfikacja podmiotów lokalnych (samorząd, NGO, biznes, podmioty ekonomii społecznej), analiza zasobów, techniki inicjowania współpracy, animowanie działań wspólnych, modele tzw. „lokalnych sojuszy na rzecz zatrudnienia”, rola ekonomii społecznej w reintegracji zawodowej i społecznej. </w:t>
      </w:r>
    </w:p>
    <w:p w14:paraId="5C279A06" w14:textId="77777777" w:rsidR="00AD1F4D" w:rsidRPr="00DC7008" w:rsidRDefault="00AD1F4D" w:rsidP="00AD1F4D">
      <w:pPr>
        <w:pStyle w:val="Tekstpodstawowy"/>
        <w:numPr>
          <w:ilvl w:val="0"/>
          <w:numId w:val="53"/>
        </w:numPr>
        <w:ind w:left="993"/>
        <w:jc w:val="both"/>
      </w:pPr>
      <w:r w:rsidRPr="00DC7008">
        <w:t xml:space="preserve">Blok II (12 godzin): </w:t>
      </w:r>
      <w:r w:rsidRPr="00B50FB7">
        <w:rPr>
          <w:b/>
          <w:bCs/>
        </w:rPr>
        <w:t xml:space="preserve">Partnerstwo w działaniu – planowanie, komunikacja, zarządzanie: </w:t>
      </w:r>
      <w:r w:rsidRPr="00DC7008">
        <w:t xml:space="preserve">Zasady tworzenia partnerstw formalnych i nieformalnych, komunikacja międzysektorowa, wspólne projektowanie działań, podział ról i zasobów, rozwiązywanie konfliktów i barier współpracy, dobre praktyki Publicznych Służb Zatrudnienia i Podmiotów Ekonomii Społecznej we wspólnych projektach na rzecz zatrudnienia. Projekt: „Nowoczesne i profesjonalne PSZ = wysoka jakość świadczonych usług” (FERS.01.02-IP.06-0006/24), współfinansowany ze środków Unii Europejskiej w ramach Europejskiego Funduszu Społecznego Plus Strona 92 z 96 </w:t>
      </w:r>
    </w:p>
    <w:p w14:paraId="764CCD24" w14:textId="77777777" w:rsidR="00AD1F4D" w:rsidRPr="00B50FB7" w:rsidRDefault="00AD1F4D" w:rsidP="00AD1F4D">
      <w:pPr>
        <w:pStyle w:val="Tekstpodstawowy"/>
        <w:spacing w:before="240"/>
        <w:jc w:val="both"/>
        <w:rPr>
          <w:b/>
          <w:bCs/>
        </w:rPr>
      </w:pPr>
      <w:r w:rsidRPr="00B50FB7">
        <w:rPr>
          <w:b/>
          <w:bCs/>
        </w:rPr>
        <w:t xml:space="preserve">Efekty uczenia się </w:t>
      </w:r>
    </w:p>
    <w:p w14:paraId="7B66CCAB" w14:textId="77777777" w:rsidR="00AD1F4D" w:rsidRPr="00DC7008" w:rsidRDefault="00AD1F4D" w:rsidP="00AD1F4D">
      <w:pPr>
        <w:pStyle w:val="Tekstpodstawowy"/>
        <w:jc w:val="both"/>
      </w:pPr>
      <w:r w:rsidRPr="00DC7008">
        <w:t xml:space="preserve">Wiedza: </w:t>
      </w:r>
    </w:p>
    <w:p w14:paraId="31C6C039" w14:textId="77777777" w:rsidR="00AD1F4D" w:rsidRDefault="00AD1F4D" w:rsidP="00AD1F4D">
      <w:pPr>
        <w:pStyle w:val="Tekstpodstawowy"/>
        <w:numPr>
          <w:ilvl w:val="0"/>
          <w:numId w:val="54"/>
        </w:numPr>
        <w:ind w:left="993"/>
        <w:jc w:val="both"/>
      </w:pPr>
      <w:r w:rsidRPr="00DC7008">
        <w:t xml:space="preserve">zna typy i modele partnerstw międzysektorowych w kontekście aktywizacji zawodowej, w tym rolę podmiotów ekonomii społecznej w lokalnym rynku pracy, </w:t>
      </w:r>
    </w:p>
    <w:p w14:paraId="30C9072D" w14:textId="77777777" w:rsidR="00AD1F4D" w:rsidRDefault="00AD1F4D" w:rsidP="00AD1F4D">
      <w:pPr>
        <w:pStyle w:val="Tekstpodstawowy"/>
        <w:numPr>
          <w:ilvl w:val="0"/>
          <w:numId w:val="54"/>
        </w:numPr>
        <w:ind w:left="993"/>
        <w:jc w:val="both"/>
      </w:pPr>
      <w:r w:rsidRPr="00DC7008">
        <w:t xml:space="preserve">rozumie specyfikę współpracy z różnymi typami instytucji i organizacji lokalnych, </w:t>
      </w:r>
    </w:p>
    <w:p w14:paraId="2B25133B" w14:textId="77777777" w:rsidR="00AD1F4D" w:rsidRPr="00DC7008" w:rsidRDefault="00AD1F4D" w:rsidP="00AD1F4D">
      <w:pPr>
        <w:pStyle w:val="Tekstpodstawowy"/>
        <w:numPr>
          <w:ilvl w:val="0"/>
          <w:numId w:val="54"/>
        </w:numPr>
        <w:ind w:left="993"/>
        <w:jc w:val="both"/>
      </w:pPr>
      <w:r w:rsidRPr="00DC7008">
        <w:t xml:space="preserve">zna zasady planowania wspólnych działań i animowania lokalnych sieci wsparcia. </w:t>
      </w:r>
    </w:p>
    <w:p w14:paraId="485F75A8" w14:textId="77777777" w:rsidR="00AD1F4D" w:rsidRPr="00DC7008" w:rsidRDefault="00AD1F4D" w:rsidP="00AD1F4D">
      <w:pPr>
        <w:pStyle w:val="Tekstpodstawowy"/>
        <w:jc w:val="both"/>
      </w:pPr>
      <w:r w:rsidRPr="00DC7008">
        <w:t xml:space="preserve">Umiejętności: </w:t>
      </w:r>
    </w:p>
    <w:p w14:paraId="113182DA" w14:textId="77777777" w:rsidR="00AD1F4D" w:rsidRDefault="00AD1F4D" w:rsidP="00AD1F4D">
      <w:pPr>
        <w:pStyle w:val="Tekstpodstawowy"/>
        <w:numPr>
          <w:ilvl w:val="0"/>
          <w:numId w:val="52"/>
        </w:numPr>
        <w:ind w:left="993" w:hanging="426"/>
        <w:jc w:val="both"/>
      </w:pPr>
      <w:r w:rsidRPr="00DC7008">
        <w:t xml:space="preserve">mapuje zasoby środowiska lokalnego i identyfikuje potencjalnych partnerów, w tym podmiotów ekonomii społecznej jako istotnych aktorów integracji zawodowej, </w:t>
      </w:r>
    </w:p>
    <w:p w14:paraId="3375B059" w14:textId="77777777" w:rsidR="00AD1F4D" w:rsidRDefault="00AD1F4D" w:rsidP="00AD1F4D">
      <w:pPr>
        <w:pStyle w:val="Tekstpodstawowy"/>
        <w:numPr>
          <w:ilvl w:val="0"/>
          <w:numId w:val="52"/>
        </w:numPr>
        <w:ind w:left="993" w:hanging="426"/>
        <w:jc w:val="both"/>
      </w:pPr>
      <w:r w:rsidRPr="00DC7008">
        <w:t xml:space="preserve">inicjuje i koordynuje działania we współpracy z innymi instytucjami, </w:t>
      </w:r>
    </w:p>
    <w:p w14:paraId="44FB274A" w14:textId="77777777" w:rsidR="00AD1F4D" w:rsidRPr="00DC7008" w:rsidRDefault="00AD1F4D" w:rsidP="00AD1F4D">
      <w:pPr>
        <w:pStyle w:val="Tekstpodstawowy"/>
        <w:numPr>
          <w:ilvl w:val="0"/>
          <w:numId w:val="52"/>
        </w:numPr>
        <w:ind w:left="993" w:hanging="426"/>
        <w:jc w:val="both"/>
      </w:pPr>
      <w:r w:rsidRPr="00DC7008">
        <w:t xml:space="preserve">rozwiązuje sytuacje konfliktowe i usprawnia komunikację w zespołach międzysektorowych. </w:t>
      </w:r>
    </w:p>
    <w:p w14:paraId="721F1D5E" w14:textId="77777777" w:rsidR="00AD1F4D" w:rsidRPr="00DC7008" w:rsidRDefault="00AD1F4D" w:rsidP="00AD1F4D">
      <w:pPr>
        <w:pStyle w:val="Tekstpodstawowy"/>
        <w:jc w:val="both"/>
      </w:pPr>
      <w:r w:rsidRPr="00DC7008">
        <w:t xml:space="preserve">Kompetencje społeczne: </w:t>
      </w:r>
    </w:p>
    <w:p w14:paraId="2EB69709" w14:textId="77777777" w:rsidR="00AD1F4D" w:rsidRPr="00DC7008" w:rsidRDefault="00AD1F4D" w:rsidP="00AD1F4D">
      <w:pPr>
        <w:pStyle w:val="Tekstpodstawowy"/>
        <w:numPr>
          <w:ilvl w:val="0"/>
          <w:numId w:val="55"/>
        </w:numPr>
        <w:ind w:left="993" w:hanging="426"/>
        <w:jc w:val="both"/>
      </w:pPr>
      <w:r w:rsidRPr="00DC7008">
        <w:t xml:space="preserve">buduje i koordynuje partnerstwa, biorąc odpowiedzialność za skuteczność współpracy i wspólne cele społeczne, wspiera włączanie ekonomii społecznej do lokalnych strategii zatrudnienia. </w:t>
      </w:r>
    </w:p>
    <w:p w14:paraId="2DCCFFB9" w14:textId="77777777" w:rsidR="00AD1F4D" w:rsidRPr="00B50FB7" w:rsidRDefault="00AD1F4D" w:rsidP="00AD1F4D">
      <w:pPr>
        <w:pStyle w:val="Tekstpodstawowy"/>
        <w:spacing w:before="240"/>
        <w:jc w:val="both"/>
        <w:rPr>
          <w:b/>
          <w:bCs/>
        </w:rPr>
      </w:pPr>
      <w:r w:rsidRPr="00B50FB7">
        <w:rPr>
          <w:b/>
          <w:bCs/>
        </w:rPr>
        <w:t xml:space="preserve">Metody dydaktyczne i organizacja zajęć: </w:t>
      </w:r>
    </w:p>
    <w:p w14:paraId="2C7B32AD" w14:textId="77777777" w:rsidR="00AD1F4D" w:rsidRDefault="00AD1F4D" w:rsidP="00AD1F4D">
      <w:pPr>
        <w:pStyle w:val="Tekstpodstawowy"/>
        <w:jc w:val="both"/>
      </w:pPr>
      <w:r w:rsidRPr="00DC7008">
        <w:lastRenderedPageBreak/>
        <w:t>Zajęcia mają charakter praktyczny – uczestnicy pracują nad realnymi scenariuszami lokalnej współpracy, analizują przypadki udanych i nieudanych partnerstw oraz przygotowują własne mapy zasobów i sieci wsparcia.</w:t>
      </w:r>
    </w:p>
    <w:p w14:paraId="0D53E1DB" w14:textId="77777777" w:rsidR="00AD1F4D" w:rsidRDefault="00AD1F4D" w:rsidP="00AD1F4D">
      <w:pPr>
        <w:pStyle w:val="Tekstpodstawowy"/>
        <w:jc w:val="both"/>
      </w:pPr>
    </w:p>
    <w:p w14:paraId="660C3B37" w14:textId="6A6FFF29" w:rsidR="00AD1F4D" w:rsidRPr="00F86650" w:rsidRDefault="00AD1F4D" w:rsidP="00AD1F4D">
      <w:pPr>
        <w:pStyle w:val="Tekstpodstawowy"/>
        <w:jc w:val="both"/>
        <w:rPr>
          <w:b/>
          <w:bCs/>
          <w:color w:val="007BB8"/>
          <w:u w:val="single"/>
        </w:rPr>
      </w:pPr>
      <w:r w:rsidRPr="0083704B">
        <w:rPr>
          <w:b/>
          <w:bCs/>
          <w:color w:val="007BB8"/>
          <w:u w:val="single"/>
        </w:rPr>
        <w:t xml:space="preserve">CZĘŚĆ </w:t>
      </w:r>
      <w:r w:rsidR="00FA5EDE">
        <w:rPr>
          <w:b/>
          <w:bCs/>
          <w:color w:val="007BB8"/>
          <w:u w:val="single"/>
        </w:rPr>
        <w:t>S</w:t>
      </w:r>
      <w:r>
        <w:rPr>
          <w:b/>
          <w:bCs/>
          <w:color w:val="007BB8"/>
          <w:u w:val="single"/>
        </w:rPr>
        <w:t xml:space="preserve">8: </w:t>
      </w:r>
      <w:r w:rsidRPr="00F86650">
        <w:rPr>
          <w:b/>
          <w:bCs/>
          <w:color w:val="007BB8"/>
          <w:u w:val="single"/>
        </w:rPr>
        <w:t xml:space="preserve">Cyfryzacja i automatyzacja procesów PSZ (16 godzin) </w:t>
      </w:r>
    </w:p>
    <w:p w14:paraId="7E4890B5" w14:textId="77777777" w:rsidR="00AD1F4D" w:rsidRPr="00F86650" w:rsidRDefault="00AD1F4D" w:rsidP="00AD1F4D">
      <w:pPr>
        <w:pStyle w:val="Tekstpodstawowy"/>
        <w:spacing w:before="240"/>
        <w:rPr>
          <w:b/>
          <w:bCs/>
        </w:rPr>
      </w:pPr>
      <w:r w:rsidRPr="00F86650">
        <w:rPr>
          <w:b/>
          <w:bCs/>
        </w:rPr>
        <w:t xml:space="preserve">Opis modułu </w:t>
      </w:r>
    </w:p>
    <w:p w14:paraId="40E466E4" w14:textId="77777777" w:rsidR="00AD1F4D" w:rsidRPr="00F86650" w:rsidRDefault="00AD1F4D" w:rsidP="00AD1F4D">
      <w:pPr>
        <w:pStyle w:val="Tekstpodstawowy"/>
        <w:jc w:val="both"/>
      </w:pPr>
      <w:r w:rsidRPr="00F86650">
        <w:t xml:space="preserve">Moduł skierowany jest do specjalistów obsługujących narzędzia cyfrowe, koordynujących działania administracyjne i wspierających transformację technologiczną w urzędach pracy. Jego celem jest rozwój kompetencji w zakresie digitalizacji procesów, wykorzystania narzędzi automatyzujących zadania oraz optymalizacji obiegu informacji. Uczestnicy poznają praktyczne zastosowania narzędzi takich jak Syriusz, Power </w:t>
      </w:r>
      <w:proofErr w:type="spellStart"/>
      <w:r w:rsidRPr="00F86650">
        <w:t>Automate</w:t>
      </w:r>
      <w:proofErr w:type="spellEnd"/>
      <w:r w:rsidRPr="00F86650">
        <w:t xml:space="preserve">, formularze cyfrowe czy wewnętrzne systemy </w:t>
      </w:r>
      <w:proofErr w:type="spellStart"/>
      <w:r w:rsidRPr="00F86650">
        <w:t>workflow</w:t>
      </w:r>
      <w:proofErr w:type="spellEnd"/>
      <w:r w:rsidRPr="00F86650">
        <w:t xml:space="preserve">, ucząc się jednocześnie zarządzania prostymi innowacjami cyfrowymi. </w:t>
      </w:r>
    </w:p>
    <w:p w14:paraId="154C0B7A" w14:textId="77777777" w:rsidR="00AD1F4D" w:rsidRPr="00F86650" w:rsidRDefault="00AD1F4D" w:rsidP="00AD1F4D">
      <w:pPr>
        <w:pStyle w:val="Tekstpodstawowy"/>
        <w:spacing w:before="240"/>
        <w:rPr>
          <w:b/>
          <w:bCs/>
        </w:rPr>
      </w:pPr>
      <w:r w:rsidRPr="00F86650">
        <w:rPr>
          <w:b/>
          <w:bCs/>
        </w:rPr>
        <w:t xml:space="preserve">Zakres treści </w:t>
      </w:r>
    </w:p>
    <w:p w14:paraId="21610836" w14:textId="77777777" w:rsidR="00AD1F4D" w:rsidRPr="00F86650" w:rsidRDefault="00AD1F4D" w:rsidP="00AD1F4D">
      <w:pPr>
        <w:pStyle w:val="Tekstpodstawowy"/>
      </w:pPr>
      <w:r w:rsidRPr="00F86650">
        <w:t xml:space="preserve">Moduł realizowany w trzech blokach: </w:t>
      </w:r>
    </w:p>
    <w:p w14:paraId="2284BEA2" w14:textId="77777777" w:rsidR="00AD1F4D" w:rsidRDefault="00AD1F4D" w:rsidP="00AD1F4D">
      <w:pPr>
        <w:pStyle w:val="Tekstpodstawowy"/>
        <w:numPr>
          <w:ilvl w:val="0"/>
          <w:numId w:val="57"/>
        </w:numPr>
        <w:ind w:left="993" w:hanging="426"/>
      </w:pPr>
      <w:r w:rsidRPr="00F86650">
        <w:t xml:space="preserve">Blok I (8 godzin): </w:t>
      </w:r>
      <w:r w:rsidRPr="00F86650">
        <w:rPr>
          <w:b/>
          <w:bCs/>
        </w:rPr>
        <w:t>Diagnoza procesów i identyfikacja punktów automatyzacji</w:t>
      </w:r>
      <w:r>
        <w:t xml:space="preserve">: </w:t>
      </w:r>
      <w:r w:rsidRPr="00F86650">
        <w:t>Mapowanie procesów urzędowych, identyfikacja wąskich gardeł, punkty styku cyfrowego z klientem, analiza efektywności operacyjnej.</w:t>
      </w:r>
    </w:p>
    <w:p w14:paraId="59921D79" w14:textId="77777777" w:rsidR="00AD1F4D" w:rsidRDefault="00AD1F4D" w:rsidP="00AD1F4D">
      <w:pPr>
        <w:pStyle w:val="Tekstpodstawowy"/>
        <w:numPr>
          <w:ilvl w:val="0"/>
          <w:numId w:val="57"/>
        </w:numPr>
        <w:ind w:left="993" w:hanging="426"/>
      </w:pPr>
      <w:r w:rsidRPr="00F86650">
        <w:t xml:space="preserve">Blok II (4 godziny): </w:t>
      </w:r>
      <w:r w:rsidRPr="006D5D9B">
        <w:rPr>
          <w:b/>
          <w:bCs/>
        </w:rPr>
        <w:t xml:space="preserve">Narzędzia automatyzujące – Power </w:t>
      </w:r>
      <w:proofErr w:type="spellStart"/>
      <w:r w:rsidRPr="006D5D9B">
        <w:rPr>
          <w:b/>
          <w:bCs/>
        </w:rPr>
        <w:t>Automate</w:t>
      </w:r>
      <w:proofErr w:type="spellEnd"/>
      <w:r w:rsidRPr="006D5D9B">
        <w:rPr>
          <w:b/>
          <w:bCs/>
        </w:rPr>
        <w:t xml:space="preserve">, formularze, systemy obiegu dokumentów: </w:t>
      </w:r>
      <w:r w:rsidRPr="00F86650">
        <w:t xml:space="preserve">Tworzenie prostych automatyzacji, zastosowanie formularzy i </w:t>
      </w:r>
      <w:proofErr w:type="spellStart"/>
      <w:r w:rsidRPr="00F86650">
        <w:t>checklist</w:t>
      </w:r>
      <w:proofErr w:type="spellEnd"/>
      <w:r w:rsidRPr="00F86650">
        <w:t xml:space="preserve">, integracja z Syriuszem i systemami poczty elektronicznej. </w:t>
      </w:r>
    </w:p>
    <w:p w14:paraId="558195E1" w14:textId="77777777" w:rsidR="00AD1F4D" w:rsidRPr="00F86650" w:rsidRDefault="00AD1F4D" w:rsidP="00AD1F4D">
      <w:pPr>
        <w:pStyle w:val="Tekstpodstawowy"/>
        <w:numPr>
          <w:ilvl w:val="0"/>
          <w:numId w:val="57"/>
        </w:numPr>
        <w:ind w:left="993" w:hanging="426"/>
      </w:pPr>
      <w:r w:rsidRPr="00F86650">
        <w:t xml:space="preserve">Blok III (4 godziny): </w:t>
      </w:r>
      <w:r w:rsidRPr="006D5D9B">
        <w:rPr>
          <w:b/>
          <w:bCs/>
        </w:rPr>
        <w:t>Zarządzanie zmianą cyfrową i bezpieczeństwo danych</w:t>
      </w:r>
      <w:r>
        <w:t xml:space="preserve">: </w:t>
      </w:r>
      <w:r w:rsidRPr="00F86650">
        <w:t xml:space="preserve">Wdrażanie innowacji cyfrowych w zespole, szkolenie współpracowników, </w:t>
      </w:r>
      <w:proofErr w:type="spellStart"/>
      <w:r w:rsidRPr="00F86650">
        <w:t>cyberbezpieczeństwo</w:t>
      </w:r>
      <w:proofErr w:type="spellEnd"/>
      <w:r w:rsidRPr="00F86650">
        <w:t xml:space="preserve"> i RODO w cyfrowych środowiskach pracy. </w:t>
      </w:r>
    </w:p>
    <w:p w14:paraId="675FBA4B" w14:textId="77777777" w:rsidR="00AD1F4D" w:rsidRPr="006D5D9B" w:rsidRDefault="00AD1F4D" w:rsidP="00AD1F4D">
      <w:pPr>
        <w:pStyle w:val="Tekstpodstawowy"/>
        <w:spacing w:before="240"/>
        <w:rPr>
          <w:b/>
          <w:bCs/>
        </w:rPr>
      </w:pPr>
      <w:r w:rsidRPr="006D5D9B">
        <w:rPr>
          <w:b/>
          <w:bCs/>
        </w:rPr>
        <w:t xml:space="preserve">Efekty uczenia się </w:t>
      </w:r>
    </w:p>
    <w:p w14:paraId="5E7ABC1E" w14:textId="77777777" w:rsidR="00AD1F4D" w:rsidRPr="00F86650" w:rsidRDefault="00AD1F4D" w:rsidP="00AD1F4D">
      <w:pPr>
        <w:pStyle w:val="Tekstpodstawowy"/>
      </w:pPr>
      <w:r w:rsidRPr="00F86650">
        <w:t xml:space="preserve">Wiedza: </w:t>
      </w:r>
    </w:p>
    <w:p w14:paraId="258FA1D1" w14:textId="77777777" w:rsidR="00AD1F4D" w:rsidRDefault="00AD1F4D" w:rsidP="00AD1F4D">
      <w:pPr>
        <w:pStyle w:val="Tekstpodstawowy"/>
        <w:numPr>
          <w:ilvl w:val="0"/>
          <w:numId w:val="56"/>
        </w:numPr>
        <w:ind w:left="993" w:hanging="426"/>
      </w:pPr>
      <w:r w:rsidRPr="00F86650">
        <w:t xml:space="preserve">zna zasady diagnozy i usprawniania procesów administracyjnych, </w:t>
      </w:r>
    </w:p>
    <w:p w14:paraId="123F9D61" w14:textId="77777777" w:rsidR="00AD1F4D" w:rsidRDefault="00AD1F4D" w:rsidP="00AD1F4D">
      <w:pPr>
        <w:pStyle w:val="Tekstpodstawowy"/>
        <w:numPr>
          <w:ilvl w:val="0"/>
          <w:numId w:val="56"/>
        </w:numPr>
        <w:ind w:left="993" w:hanging="426"/>
      </w:pPr>
      <w:r w:rsidRPr="00F86650">
        <w:t xml:space="preserve">rozumie działanie narzędzi cyfrowych wspierających obieg informacji w PSZ, </w:t>
      </w:r>
    </w:p>
    <w:p w14:paraId="2D854C89" w14:textId="77777777" w:rsidR="00AD1F4D" w:rsidRPr="00F86650" w:rsidRDefault="00AD1F4D" w:rsidP="00AD1F4D">
      <w:pPr>
        <w:pStyle w:val="Tekstpodstawowy"/>
        <w:numPr>
          <w:ilvl w:val="0"/>
          <w:numId w:val="56"/>
        </w:numPr>
        <w:ind w:left="993" w:hanging="426"/>
      </w:pPr>
      <w:r w:rsidRPr="00F86650">
        <w:t xml:space="preserve">zna zagrożenia i zasady bezpieczeństwa związane z automatyzacją i przetwarzaniem danych. </w:t>
      </w:r>
    </w:p>
    <w:p w14:paraId="6DD5E362" w14:textId="77777777" w:rsidR="00AD1F4D" w:rsidRPr="00F86650" w:rsidRDefault="00AD1F4D" w:rsidP="00AD1F4D">
      <w:pPr>
        <w:pStyle w:val="Tekstpodstawowy"/>
      </w:pPr>
      <w:r w:rsidRPr="00F86650">
        <w:t xml:space="preserve">Umiejętności: </w:t>
      </w:r>
    </w:p>
    <w:p w14:paraId="4181089C" w14:textId="77777777" w:rsidR="00AD1F4D" w:rsidRDefault="00AD1F4D" w:rsidP="00AD1F4D">
      <w:pPr>
        <w:pStyle w:val="Tekstpodstawowy"/>
        <w:numPr>
          <w:ilvl w:val="0"/>
          <w:numId w:val="58"/>
        </w:numPr>
        <w:ind w:left="993" w:hanging="426"/>
      </w:pPr>
      <w:r w:rsidRPr="00F86650">
        <w:t xml:space="preserve">tworzy i wdraża proste automatyzacje poprawiające jakość pracy zespołu, </w:t>
      </w:r>
    </w:p>
    <w:p w14:paraId="0E3412A1" w14:textId="77777777" w:rsidR="00AD1F4D" w:rsidRDefault="00AD1F4D" w:rsidP="00AD1F4D">
      <w:pPr>
        <w:pStyle w:val="Tekstpodstawowy"/>
        <w:numPr>
          <w:ilvl w:val="0"/>
          <w:numId w:val="58"/>
        </w:numPr>
        <w:ind w:left="993" w:hanging="426"/>
      </w:pPr>
      <w:r w:rsidRPr="00F86650">
        <w:t xml:space="preserve">analizuje procesy i identyfikuje obszary wymagające cyfryzacji, </w:t>
      </w:r>
    </w:p>
    <w:p w14:paraId="7EBB68AD" w14:textId="77777777" w:rsidR="00AD1F4D" w:rsidRPr="00F86650" w:rsidRDefault="00AD1F4D" w:rsidP="00AD1F4D">
      <w:pPr>
        <w:pStyle w:val="Tekstpodstawowy"/>
        <w:numPr>
          <w:ilvl w:val="0"/>
          <w:numId w:val="58"/>
        </w:numPr>
        <w:ind w:left="993" w:hanging="426"/>
      </w:pPr>
      <w:r w:rsidRPr="00F86650">
        <w:t xml:space="preserve">zapewnia bezpieczne wdrożenie i dokumentowanie rozwiązań cyfrowych. </w:t>
      </w:r>
    </w:p>
    <w:p w14:paraId="76ABABE8" w14:textId="77777777" w:rsidR="00AD1F4D" w:rsidRPr="00F86650" w:rsidRDefault="00AD1F4D" w:rsidP="00AD1F4D">
      <w:pPr>
        <w:pStyle w:val="Tekstpodstawowy"/>
      </w:pPr>
      <w:r w:rsidRPr="00F86650">
        <w:t xml:space="preserve">Kompetencje społeczne: </w:t>
      </w:r>
    </w:p>
    <w:p w14:paraId="32EED540" w14:textId="77777777" w:rsidR="00AD1F4D" w:rsidRPr="00F86650" w:rsidRDefault="00AD1F4D" w:rsidP="00AD1F4D">
      <w:pPr>
        <w:pStyle w:val="Tekstpodstawowy"/>
        <w:numPr>
          <w:ilvl w:val="0"/>
          <w:numId w:val="59"/>
        </w:numPr>
        <w:ind w:left="993" w:hanging="426"/>
      </w:pPr>
      <w:r w:rsidRPr="00F86650">
        <w:t xml:space="preserve">inicjuje i wdraża zmiany cyfrowe w zespole, biorąc odpowiedzialność za ich użyteczność, bezpieczeństwo i wpływ organizacyjny. </w:t>
      </w:r>
    </w:p>
    <w:p w14:paraId="0F77B65E" w14:textId="77777777" w:rsidR="00AD1F4D" w:rsidRPr="006D5D9B" w:rsidRDefault="00AD1F4D" w:rsidP="00AD1F4D">
      <w:pPr>
        <w:pStyle w:val="Tekstpodstawowy"/>
        <w:spacing w:before="240"/>
        <w:rPr>
          <w:b/>
          <w:bCs/>
        </w:rPr>
      </w:pPr>
      <w:r w:rsidRPr="006D5D9B">
        <w:rPr>
          <w:b/>
          <w:bCs/>
        </w:rPr>
        <w:t xml:space="preserve">Metody dydaktyczne i organizacja zajęć: </w:t>
      </w:r>
    </w:p>
    <w:p w14:paraId="7E9BFDE0" w14:textId="77777777" w:rsidR="00AD1F4D" w:rsidRDefault="00AD1F4D" w:rsidP="00AD1F4D">
      <w:pPr>
        <w:pStyle w:val="Tekstpodstawowy"/>
      </w:pPr>
      <w:r w:rsidRPr="00F86650">
        <w:t>Zajęcia mają formę warsztatu komputerowego i projektowego – uczestnicy pracują nad własnymi pomysłami automatyzacji, testują rozwiązania, a następnie tworzą mini-prototypy cyfrowych usprawnień.</w:t>
      </w:r>
    </w:p>
    <w:p w14:paraId="41677063" w14:textId="77777777" w:rsidR="00AD1F4D" w:rsidRDefault="00AD1F4D" w:rsidP="00AD1F4D">
      <w:pPr>
        <w:pStyle w:val="Tekstpodstawowy"/>
      </w:pPr>
    </w:p>
    <w:p w14:paraId="384F631A" w14:textId="659CC1E0" w:rsidR="00AD1F4D" w:rsidRPr="00B66C7F" w:rsidRDefault="00AD1F4D" w:rsidP="00AD1F4D">
      <w:pPr>
        <w:pStyle w:val="Tekstpodstawowy"/>
        <w:rPr>
          <w:b/>
          <w:bCs/>
          <w:color w:val="007BB8"/>
          <w:u w:val="single"/>
        </w:rPr>
      </w:pPr>
      <w:r w:rsidRPr="0083704B">
        <w:rPr>
          <w:b/>
          <w:bCs/>
          <w:color w:val="007BB8"/>
          <w:u w:val="single"/>
        </w:rPr>
        <w:t xml:space="preserve">CZĘŚĆ </w:t>
      </w:r>
      <w:r w:rsidR="00FA5EDE">
        <w:rPr>
          <w:b/>
          <w:bCs/>
          <w:color w:val="007BB8"/>
          <w:u w:val="single"/>
        </w:rPr>
        <w:t>S</w:t>
      </w:r>
      <w:r>
        <w:rPr>
          <w:b/>
          <w:bCs/>
          <w:color w:val="007BB8"/>
          <w:u w:val="single"/>
        </w:rPr>
        <w:t xml:space="preserve">9: </w:t>
      </w:r>
      <w:r w:rsidRPr="00B66C7F">
        <w:rPr>
          <w:b/>
          <w:bCs/>
          <w:color w:val="007BB8"/>
          <w:u w:val="single"/>
        </w:rPr>
        <w:t xml:space="preserve">Bezpieczeństwo pracy i profilaktyka psychospołeczna (16 godzin) </w:t>
      </w:r>
    </w:p>
    <w:p w14:paraId="5899ADD1" w14:textId="77777777" w:rsidR="00AD1F4D" w:rsidRPr="00B66C7F" w:rsidRDefault="00AD1F4D" w:rsidP="00AD1F4D">
      <w:pPr>
        <w:pStyle w:val="Tekstpodstawowy"/>
        <w:spacing w:before="240"/>
        <w:jc w:val="both"/>
        <w:rPr>
          <w:b/>
          <w:bCs/>
        </w:rPr>
      </w:pPr>
      <w:r w:rsidRPr="00B66C7F">
        <w:rPr>
          <w:b/>
          <w:bCs/>
        </w:rPr>
        <w:t xml:space="preserve">Opis modułu </w:t>
      </w:r>
    </w:p>
    <w:p w14:paraId="1AAE0ECF" w14:textId="77777777" w:rsidR="00AD1F4D" w:rsidRPr="00B66C7F" w:rsidRDefault="00AD1F4D" w:rsidP="00AD1F4D">
      <w:pPr>
        <w:pStyle w:val="Tekstpodstawowy"/>
        <w:jc w:val="both"/>
      </w:pPr>
      <w:r w:rsidRPr="00B66C7F">
        <w:t xml:space="preserve">Moduł poświęcony jest rozwijaniu kompetencji związanych z tworzeniem bezpiecznego środowiska pracy </w:t>
      </w:r>
      <w:r w:rsidRPr="00B66C7F">
        <w:lastRenderedPageBreak/>
        <w:t xml:space="preserve">w instytucjach rynku pracy – zarówno w sensie fizycznym, jak i psychospołecznym. Skierowany jest do specjalistów i osób odpowiedzialnych za dobrostan zespołów, procedury przeciwdziałania stresowi zawodowemu, budowanie kultury bezpieczeństwa oraz rozpoznawanie czynników ryzyka psychospołecznego. Uczestnicy uczą się identyfikować zagrożenia, projektować rozwiązania zapobiegające przeciążeniu i wypaleniu oraz reagować na sytuacje kryzysowe w zespole i w kontakcie z klientem. </w:t>
      </w:r>
    </w:p>
    <w:p w14:paraId="227AD38C" w14:textId="77777777" w:rsidR="00AD1F4D" w:rsidRPr="00B66C7F" w:rsidRDefault="00AD1F4D" w:rsidP="00AD1F4D">
      <w:pPr>
        <w:pStyle w:val="Tekstpodstawowy"/>
        <w:spacing w:before="240"/>
        <w:jc w:val="both"/>
        <w:rPr>
          <w:b/>
          <w:bCs/>
        </w:rPr>
      </w:pPr>
      <w:r w:rsidRPr="00B66C7F">
        <w:rPr>
          <w:b/>
          <w:bCs/>
        </w:rPr>
        <w:t xml:space="preserve">Zakres treści </w:t>
      </w:r>
    </w:p>
    <w:p w14:paraId="5D126C1D" w14:textId="77777777" w:rsidR="00AD1F4D" w:rsidRPr="00B66C7F" w:rsidRDefault="00AD1F4D" w:rsidP="00AD1F4D">
      <w:pPr>
        <w:pStyle w:val="Tekstpodstawowy"/>
        <w:jc w:val="both"/>
      </w:pPr>
      <w:r w:rsidRPr="00B66C7F">
        <w:t xml:space="preserve">Moduł składa się z trzech bloków: </w:t>
      </w:r>
    </w:p>
    <w:p w14:paraId="26CA6E9A" w14:textId="77777777" w:rsidR="00AD1F4D" w:rsidRDefault="00AD1F4D" w:rsidP="00AD1F4D">
      <w:pPr>
        <w:pStyle w:val="Tekstpodstawowy"/>
        <w:numPr>
          <w:ilvl w:val="0"/>
          <w:numId w:val="61"/>
        </w:numPr>
        <w:ind w:left="993" w:hanging="426"/>
        <w:jc w:val="both"/>
      </w:pPr>
      <w:r w:rsidRPr="00B66C7F">
        <w:t xml:space="preserve">Blok I (8 godzin): </w:t>
      </w:r>
      <w:r w:rsidRPr="00B66C7F">
        <w:rPr>
          <w:b/>
          <w:bCs/>
        </w:rPr>
        <w:t>Psychospołeczne bezpieczeństwo pracy</w:t>
      </w:r>
      <w:r>
        <w:t xml:space="preserve">: </w:t>
      </w:r>
      <w:r w:rsidRPr="00B66C7F">
        <w:t>Definicje i rodzaje zagrożeń psychospołecznych, stres chroniczny, przemoc werbalna i emocjonalna w miejscu pracy, rola lidera i współpracowników w zapobieganiu eskalacjom.</w:t>
      </w:r>
    </w:p>
    <w:p w14:paraId="3F01CA29" w14:textId="77777777" w:rsidR="00AD1F4D" w:rsidRDefault="00AD1F4D" w:rsidP="00AD1F4D">
      <w:pPr>
        <w:pStyle w:val="Tekstpodstawowy"/>
        <w:numPr>
          <w:ilvl w:val="0"/>
          <w:numId w:val="61"/>
        </w:numPr>
        <w:ind w:left="993" w:hanging="426"/>
        <w:jc w:val="both"/>
      </w:pPr>
      <w:r w:rsidRPr="00B66C7F">
        <w:t xml:space="preserve">Blok II (4 godziny): </w:t>
      </w:r>
      <w:r w:rsidRPr="00B66C7F">
        <w:rPr>
          <w:b/>
          <w:bCs/>
        </w:rPr>
        <w:t>Narzędzia diagnostyczne i działania profilaktyczne</w:t>
      </w:r>
      <w:r>
        <w:t xml:space="preserve">: </w:t>
      </w:r>
      <w:proofErr w:type="spellStart"/>
      <w:r w:rsidRPr="00B66C7F">
        <w:t>Stress-audit</w:t>
      </w:r>
      <w:proofErr w:type="spellEnd"/>
      <w:r w:rsidRPr="00B66C7F">
        <w:t xml:space="preserve">, ankiety dobrostanu, identyfikacja czynników ryzyka, programy redukcji stresu, </w:t>
      </w:r>
      <w:proofErr w:type="spellStart"/>
      <w:r w:rsidRPr="00B66C7F">
        <w:t>mikrointerwencje</w:t>
      </w:r>
      <w:proofErr w:type="spellEnd"/>
      <w:r w:rsidRPr="00B66C7F">
        <w:t xml:space="preserve"> i wsparcie koleżeńskie. </w:t>
      </w:r>
    </w:p>
    <w:p w14:paraId="42B553EC" w14:textId="77777777" w:rsidR="00AD1F4D" w:rsidRPr="00B66C7F" w:rsidRDefault="00AD1F4D" w:rsidP="00AD1F4D">
      <w:pPr>
        <w:pStyle w:val="Tekstpodstawowy"/>
        <w:numPr>
          <w:ilvl w:val="0"/>
          <w:numId w:val="61"/>
        </w:numPr>
        <w:ind w:left="993" w:hanging="426"/>
        <w:jc w:val="both"/>
      </w:pPr>
      <w:r w:rsidRPr="00B66C7F">
        <w:t xml:space="preserve">Blok III (4 godziny): </w:t>
      </w:r>
      <w:r w:rsidRPr="00B66C7F">
        <w:rPr>
          <w:b/>
          <w:bCs/>
        </w:rPr>
        <w:t>Procedury reagowania i tworzenie środowiska sprzyjającego zdrowiu psychicznemu</w:t>
      </w:r>
      <w:r>
        <w:t xml:space="preserve">: </w:t>
      </w:r>
      <w:r w:rsidRPr="00B66C7F">
        <w:t xml:space="preserve">Polityki </w:t>
      </w:r>
      <w:proofErr w:type="spellStart"/>
      <w:r w:rsidRPr="00B66C7F">
        <w:t>antymobbingowe</w:t>
      </w:r>
      <w:proofErr w:type="spellEnd"/>
      <w:r w:rsidRPr="00B66C7F">
        <w:t xml:space="preserve">, reagowanie na incydenty, zasady higieny cyfrowej, wspierające rytuały i działania budujące odporność zespołu. </w:t>
      </w:r>
    </w:p>
    <w:p w14:paraId="41615415" w14:textId="77777777" w:rsidR="00AD1F4D" w:rsidRPr="00B66C7F" w:rsidRDefault="00AD1F4D" w:rsidP="00AD1F4D">
      <w:pPr>
        <w:pStyle w:val="Tekstpodstawowy"/>
        <w:spacing w:before="240"/>
        <w:jc w:val="both"/>
        <w:rPr>
          <w:b/>
          <w:bCs/>
        </w:rPr>
      </w:pPr>
      <w:r w:rsidRPr="00B66C7F">
        <w:rPr>
          <w:b/>
          <w:bCs/>
        </w:rPr>
        <w:t xml:space="preserve">Efekty uczenia się </w:t>
      </w:r>
    </w:p>
    <w:p w14:paraId="4DE3912E" w14:textId="77777777" w:rsidR="00AD1F4D" w:rsidRPr="00B66C7F" w:rsidRDefault="00AD1F4D" w:rsidP="00AD1F4D">
      <w:pPr>
        <w:pStyle w:val="Tekstpodstawowy"/>
        <w:jc w:val="both"/>
      </w:pPr>
      <w:r w:rsidRPr="00B66C7F">
        <w:t xml:space="preserve">Wiedza: </w:t>
      </w:r>
    </w:p>
    <w:p w14:paraId="2E456C9A" w14:textId="77777777" w:rsidR="00AD1F4D" w:rsidRPr="00B66C7F" w:rsidRDefault="00AD1F4D" w:rsidP="00AD1F4D">
      <w:pPr>
        <w:pStyle w:val="Tekstpodstawowy"/>
        <w:numPr>
          <w:ilvl w:val="0"/>
          <w:numId w:val="60"/>
        </w:numPr>
        <w:ind w:left="993" w:hanging="426"/>
        <w:jc w:val="both"/>
      </w:pPr>
      <w:r w:rsidRPr="00B66C7F">
        <w:t xml:space="preserve">zna czynniki ryzyka psychospołecznego i zasady oceny zagrożeń w środowisku pracy, </w:t>
      </w:r>
    </w:p>
    <w:p w14:paraId="38641016" w14:textId="77777777" w:rsidR="00AD1F4D" w:rsidRPr="00B66C7F" w:rsidRDefault="00AD1F4D" w:rsidP="00AD1F4D">
      <w:pPr>
        <w:pStyle w:val="Tekstpodstawowy"/>
        <w:numPr>
          <w:ilvl w:val="0"/>
          <w:numId w:val="60"/>
        </w:numPr>
        <w:ind w:left="993" w:hanging="426"/>
        <w:jc w:val="both"/>
      </w:pPr>
      <w:r w:rsidRPr="00B66C7F">
        <w:t xml:space="preserve">rozumie znaczenie profilaktyki stresu i wypalenia w instytucji publicznej, </w:t>
      </w:r>
    </w:p>
    <w:p w14:paraId="71C9E20C" w14:textId="77777777" w:rsidR="00AD1F4D" w:rsidRPr="00B66C7F" w:rsidRDefault="00AD1F4D" w:rsidP="00AD1F4D">
      <w:pPr>
        <w:pStyle w:val="Tekstpodstawowy"/>
        <w:numPr>
          <w:ilvl w:val="0"/>
          <w:numId w:val="60"/>
        </w:numPr>
        <w:ind w:left="993" w:hanging="426"/>
        <w:jc w:val="both"/>
      </w:pPr>
      <w:r w:rsidRPr="00B66C7F">
        <w:t xml:space="preserve">zna procedury reagowania na sytuacje kryzysowe i przemocy w miejscu pracy. </w:t>
      </w:r>
    </w:p>
    <w:p w14:paraId="68F1E031" w14:textId="77777777" w:rsidR="00AD1F4D" w:rsidRPr="00B66C7F" w:rsidRDefault="00AD1F4D" w:rsidP="00AD1F4D">
      <w:pPr>
        <w:pStyle w:val="Tekstpodstawowy"/>
        <w:jc w:val="both"/>
      </w:pPr>
      <w:r w:rsidRPr="00B66C7F">
        <w:t xml:space="preserve">Umiejętności: </w:t>
      </w:r>
    </w:p>
    <w:p w14:paraId="22329F21" w14:textId="77777777" w:rsidR="00AD1F4D" w:rsidRDefault="00AD1F4D" w:rsidP="00AD1F4D">
      <w:pPr>
        <w:pStyle w:val="Tekstpodstawowy"/>
        <w:numPr>
          <w:ilvl w:val="0"/>
          <w:numId w:val="62"/>
        </w:numPr>
        <w:ind w:left="993"/>
        <w:jc w:val="both"/>
      </w:pPr>
      <w:r w:rsidRPr="00B66C7F">
        <w:t xml:space="preserve">identyfikuje symptomy przeciążenia w sobie i w zespole, </w:t>
      </w:r>
    </w:p>
    <w:p w14:paraId="0B0F7AFA" w14:textId="77777777" w:rsidR="00AD1F4D" w:rsidRDefault="00AD1F4D" w:rsidP="00AD1F4D">
      <w:pPr>
        <w:pStyle w:val="Tekstpodstawowy"/>
        <w:numPr>
          <w:ilvl w:val="0"/>
          <w:numId w:val="62"/>
        </w:numPr>
        <w:ind w:left="993"/>
        <w:jc w:val="both"/>
      </w:pPr>
      <w:r w:rsidRPr="00B66C7F">
        <w:t xml:space="preserve">wdraża działania sprzyjające dobrostanowi zespołu i redukcji ryzyka, </w:t>
      </w:r>
    </w:p>
    <w:p w14:paraId="6BED6EF5" w14:textId="77777777" w:rsidR="00AD1F4D" w:rsidRPr="00B66C7F" w:rsidRDefault="00AD1F4D" w:rsidP="00AD1F4D">
      <w:pPr>
        <w:pStyle w:val="Tekstpodstawowy"/>
        <w:numPr>
          <w:ilvl w:val="0"/>
          <w:numId w:val="62"/>
        </w:numPr>
        <w:ind w:left="993"/>
        <w:jc w:val="both"/>
      </w:pPr>
      <w:r w:rsidRPr="00B66C7F">
        <w:t xml:space="preserve">projektuje proste interwencje naprawcze i prewencyjne w środowisku pracy. </w:t>
      </w:r>
    </w:p>
    <w:p w14:paraId="0EC6984E" w14:textId="77777777" w:rsidR="00AD1F4D" w:rsidRPr="00B66C7F" w:rsidRDefault="00AD1F4D" w:rsidP="00AD1F4D">
      <w:pPr>
        <w:pStyle w:val="Tekstpodstawowy"/>
        <w:jc w:val="both"/>
      </w:pPr>
      <w:r w:rsidRPr="00B66C7F">
        <w:t xml:space="preserve">Kompetencje społeczne: </w:t>
      </w:r>
    </w:p>
    <w:p w14:paraId="73CDA001" w14:textId="77777777" w:rsidR="00AD1F4D" w:rsidRPr="00B66C7F" w:rsidRDefault="00AD1F4D" w:rsidP="00AD1F4D">
      <w:pPr>
        <w:pStyle w:val="Tekstpodstawowy"/>
        <w:numPr>
          <w:ilvl w:val="0"/>
          <w:numId w:val="63"/>
        </w:numPr>
        <w:ind w:left="993"/>
        <w:jc w:val="both"/>
      </w:pPr>
      <w:r w:rsidRPr="00B66C7F">
        <w:t xml:space="preserve">tworzy środowisko pracy sprzyjające zdrowiu psychicznemu, odpowiadając za bezpieczeństwo i dobrostan zespołu. </w:t>
      </w:r>
    </w:p>
    <w:p w14:paraId="328044FE" w14:textId="77777777" w:rsidR="00AD1F4D" w:rsidRPr="00B66C7F" w:rsidRDefault="00AD1F4D" w:rsidP="00AD1F4D">
      <w:pPr>
        <w:pStyle w:val="Tekstpodstawowy"/>
        <w:spacing w:before="240"/>
        <w:jc w:val="both"/>
        <w:rPr>
          <w:b/>
          <w:bCs/>
        </w:rPr>
      </w:pPr>
      <w:r w:rsidRPr="00B66C7F">
        <w:rPr>
          <w:b/>
          <w:bCs/>
        </w:rPr>
        <w:t xml:space="preserve">Metody dydaktyczne i organizacja zajęć: </w:t>
      </w:r>
    </w:p>
    <w:p w14:paraId="7DE39D36" w14:textId="77777777" w:rsidR="00AD1F4D" w:rsidRPr="00B66C7F" w:rsidRDefault="00AD1F4D" w:rsidP="00AD1F4D">
      <w:pPr>
        <w:pStyle w:val="Tekstpodstawowy"/>
        <w:jc w:val="both"/>
        <w:rPr>
          <w:sz w:val="20"/>
        </w:rPr>
      </w:pPr>
      <w:r w:rsidRPr="00B66C7F">
        <w:t>Zajęcia mają charakter warsztatowo-analityczny: uczestnicy pracują na realnych diagnozach ryzyka, analizują przypadki, opracowują plan działań prewencyjnych oraz uczą się komunikacji wspierającej w zespole.</w:t>
      </w:r>
    </w:p>
    <w:p w14:paraId="4DFD4F67" w14:textId="77777777" w:rsidR="00D172B1" w:rsidRDefault="00D172B1" w:rsidP="004D38E3">
      <w:pPr>
        <w:pStyle w:val="Tekstpodstawowy"/>
        <w:rPr>
          <w:sz w:val="20"/>
        </w:rPr>
      </w:pPr>
    </w:p>
    <w:sectPr w:rsidR="00D172B1">
      <w:headerReference w:type="default" r:id="rId10"/>
      <w:footerReference w:type="default" r:id="rId11"/>
      <w:pgSz w:w="11910" w:h="16840"/>
      <w:pgMar w:top="2000" w:right="1275" w:bottom="1820" w:left="1275" w:header="970" w:footer="16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4C2FF" w14:textId="77777777" w:rsidR="001E7BE8" w:rsidRDefault="001E7BE8">
      <w:r>
        <w:separator/>
      </w:r>
    </w:p>
  </w:endnote>
  <w:endnote w:type="continuationSeparator" w:id="0">
    <w:p w14:paraId="47409B58" w14:textId="77777777" w:rsidR="001E7BE8" w:rsidRDefault="001E7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6B9C4" w14:textId="77777777" w:rsidR="00D172B1" w:rsidRDefault="00B12C4F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18865F07" wp14:editId="75F843FD">
              <wp:simplePos x="0" y="0"/>
              <wp:positionH relativeFrom="page">
                <wp:posOffset>996492</wp:posOffset>
              </wp:positionH>
              <wp:positionV relativeFrom="page">
                <wp:posOffset>9513137</wp:posOffset>
              </wp:positionV>
              <wp:extent cx="5565775" cy="307340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65775" cy="307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9D1C42" w14:textId="77777777" w:rsidR="00D172B1" w:rsidRDefault="00B12C4F">
                          <w:pPr>
                            <w:spacing w:line="223" w:lineRule="exact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Projekt: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„Nowoczesne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i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profesjonalne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PSZ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=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wysoka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jakość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świadczonych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usług”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(FERS.01.02-IP.06-0006/24),</w:t>
                          </w:r>
                        </w:p>
                        <w:p w14:paraId="1251ED1E" w14:textId="77777777" w:rsidR="00D172B1" w:rsidRDefault="00B12C4F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współfinansowany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ze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środków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Unii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Europejskiej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w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ramach</w:t>
                          </w:r>
                          <w:r>
                            <w:rPr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Europejskiego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Funduszu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Społecznego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Plus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865F07" id="_x0000_t202" coordsize="21600,21600" o:spt="202" path="m,l,21600r21600,l21600,xe">
              <v:stroke joinstyle="miter"/>
              <v:path gradientshapeok="t" o:connecttype="rect"/>
            </v:shapetype>
            <v:shape id="Textbox 27" o:spid="_x0000_s1027" type="#_x0000_t202" style="position:absolute;margin-left:78.45pt;margin-top:749.05pt;width:438.25pt;height:24.2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" filled="f" stroked="f">
              <v:textbox inset="0,0,0,0">
                <w:txbxContent>
                  <w:p w14:paraId="5C9D1C42" w14:textId="77777777" w:rsidR="00D172B1" w:rsidRDefault="00B12C4F">
                    <w:pPr>
                      <w:spacing w:line="223" w:lineRule="exact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Projekt: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„Nowoczesne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i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profesjonalne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PSZ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=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wysoka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jakość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świadczonych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usług”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(FERS.01.02-IP.06-0006/24),</w:t>
                    </w:r>
                  </w:p>
                  <w:p w14:paraId="1251ED1E" w14:textId="77777777" w:rsidR="00D172B1" w:rsidRDefault="00B12C4F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współfinansowany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ze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środków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Unii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Europejskiej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w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ramach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Europejskiego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Funduszu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Społecznego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Plus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505546CE" wp14:editId="728A3D73">
              <wp:simplePos x="0" y="0"/>
              <wp:positionH relativeFrom="page">
                <wp:posOffset>3401695</wp:posOffset>
              </wp:positionH>
              <wp:positionV relativeFrom="page">
                <wp:posOffset>9977957</wp:posOffset>
              </wp:positionV>
              <wp:extent cx="757555" cy="152400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755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CDA229" w14:textId="77777777" w:rsidR="00D172B1" w:rsidRDefault="00B12C4F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0"/>
                            </w:rPr>
                            <w:t>31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95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5546CE" id="Textbox 28" o:spid="_x0000_s1028" type="#_x0000_t202" style="position:absolute;margin-left:267.85pt;margin-top:785.65pt;width:59.65pt;height:12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" filled="f" stroked="f">
              <v:textbox inset="0,0,0,0">
                <w:txbxContent>
                  <w:p w14:paraId="2DCDA229" w14:textId="77777777" w:rsidR="00D172B1" w:rsidRDefault="00B12C4F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sz w:val="20"/>
                      </w:rPr>
                      <w:fldChar w:fldCharType="separate"/>
                    </w:r>
                    <w:r>
                      <w:rPr>
                        <w:b/>
                        <w:sz w:val="20"/>
                      </w:rPr>
                      <w:t>31</w:t>
                    </w:r>
                    <w:r>
                      <w:rPr>
                        <w:b/>
                        <w:sz w:val="20"/>
                      </w:rPr>
                      <w:fldChar w:fldCharType="end"/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b/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b/>
                        <w:spacing w:val="-5"/>
                        <w:sz w:val="20"/>
                      </w:rPr>
                      <w:t>95</w:t>
                    </w:r>
                    <w:r>
                      <w:rPr>
                        <w:b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868CB" w14:textId="77777777" w:rsidR="001E7BE8" w:rsidRDefault="001E7BE8">
      <w:r>
        <w:separator/>
      </w:r>
    </w:p>
  </w:footnote>
  <w:footnote w:type="continuationSeparator" w:id="0">
    <w:p w14:paraId="7012A19D" w14:textId="77777777" w:rsidR="001E7BE8" w:rsidRDefault="001E7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F7435" w14:textId="77777777" w:rsidR="00D172B1" w:rsidRDefault="00B12C4F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6704" behindDoc="1" locked="0" layoutInCell="1" allowOverlap="1" wp14:anchorId="56F8318D" wp14:editId="0A91DADF">
          <wp:simplePos x="0" y="0"/>
          <wp:positionH relativeFrom="page">
            <wp:posOffset>1015665</wp:posOffset>
          </wp:positionH>
          <wp:positionV relativeFrom="page">
            <wp:posOffset>616076</wp:posOffset>
          </wp:positionV>
          <wp:extent cx="5416922" cy="608076"/>
          <wp:effectExtent l="0" t="0" r="0" b="0"/>
          <wp:wrapNone/>
          <wp:docPr id="26" name="Image 2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 2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16922" cy="6080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0419268"/>
    <w:multiLevelType w:val="hybridMultilevel"/>
    <w:tmpl w:val="ADC61E5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37DD723"/>
    <w:multiLevelType w:val="hybridMultilevel"/>
    <w:tmpl w:val="C116134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89FFDF1"/>
    <w:multiLevelType w:val="hybridMultilevel"/>
    <w:tmpl w:val="18805CB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4CAD507"/>
    <w:multiLevelType w:val="hybridMultilevel"/>
    <w:tmpl w:val="E9A60AF6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D10EB1B"/>
    <w:multiLevelType w:val="hybridMultilevel"/>
    <w:tmpl w:val="4DBC75A2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9E907F7F"/>
    <w:multiLevelType w:val="hybridMultilevel"/>
    <w:tmpl w:val="CF64A982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960FC78"/>
    <w:multiLevelType w:val="hybridMultilevel"/>
    <w:tmpl w:val="4060211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88AA9A6"/>
    <w:multiLevelType w:val="hybridMultilevel"/>
    <w:tmpl w:val="C4940E5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C78BF86E"/>
    <w:multiLevelType w:val="hybridMultilevel"/>
    <w:tmpl w:val="816A42E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CA4AE629"/>
    <w:multiLevelType w:val="hybridMultilevel"/>
    <w:tmpl w:val="1F8CB26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D8B22213"/>
    <w:multiLevelType w:val="hybridMultilevel"/>
    <w:tmpl w:val="940CFC0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DE8F4056"/>
    <w:multiLevelType w:val="hybridMultilevel"/>
    <w:tmpl w:val="502293DE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9F45F73"/>
    <w:multiLevelType w:val="hybridMultilevel"/>
    <w:tmpl w:val="5328941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32A06DD"/>
    <w:multiLevelType w:val="hybridMultilevel"/>
    <w:tmpl w:val="FB5A6D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34E0902"/>
    <w:multiLevelType w:val="hybridMultilevel"/>
    <w:tmpl w:val="633453A8"/>
    <w:lvl w:ilvl="0" w:tplc="E1BA465A">
      <w:numFmt w:val="bullet"/>
      <w:lvlText w:val=""/>
      <w:lvlJc w:val="left"/>
      <w:pPr>
        <w:ind w:left="50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1" w:tplc="79183240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184EEF30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C478D890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BBC289F8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5CDE3486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7EFE6E30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A9C2F572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B1128F62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0661720E"/>
    <w:multiLevelType w:val="hybridMultilevel"/>
    <w:tmpl w:val="24A8BC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807338B"/>
    <w:multiLevelType w:val="hybridMultilevel"/>
    <w:tmpl w:val="EFFC1552"/>
    <w:lvl w:ilvl="0" w:tplc="27680E24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08927D88"/>
    <w:multiLevelType w:val="hybridMultilevel"/>
    <w:tmpl w:val="3E1C3FEA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A953A37"/>
    <w:multiLevelType w:val="hybridMultilevel"/>
    <w:tmpl w:val="CF64B918"/>
    <w:lvl w:ilvl="0" w:tplc="FFFFFFFF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start w:val="1"/>
      <w:numFmt w:val="lowerLetter"/>
      <w:lvlText w:val="%2)"/>
      <w:lvlJc w:val="left"/>
      <w:pPr>
        <w:ind w:left="1385" w:hanging="360"/>
      </w:p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0D1F0927"/>
    <w:multiLevelType w:val="hybridMultilevel"/>
    <w:tmpl w:val="9518369C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12CC4705"/>
    <w:multiLevelType w:val="hybridMultilevel"/>
    <w:tmpl w:val="933035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C10594D"/>
    <w:multiLevelType w:val="hybridMultilevel"/>
    <w:tmpl w:val="B6FC5BB6"/>
    <w:lvl w:ilvl="0" w:tplc="B08A52F8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1D307F06"/>
    <w:multiLevelType w:val="hybridMultilevel"/>
    <w:tmpl w:val="9856A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E364425"/>
    <w:multiLevelType w:val="hybridMultilevel"/>
    <w:tmpl w:val="857456BE"/>
    <w:lvl w:ilvl="0" w:tplc="A30A60A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B17B6C"/>
    <w:multiLevelType w:val="hybridMultilevel"/>
    <w:tmpl w:val="699CF1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29029AA"/>
    <w:multiLevelType w:val="hybridMultilevel"/>
    <w:tmpl w:val="48041A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095984"/>
    <w:multiLevelType w:val="hybridMultilevel"/>
    <w:tmpl w:val="D97AB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802782"/>
    <w:multiLevelType w:val="hybridMultilevel"/>
    <w:tmpl w:val="CEBA5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D37A13"/>
    <w:multiLevelType w:val="hybridMultilevel"/>
    <w:tmpl w:val="D242C3E2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2BDC4ADE"/>
    <w:multiLevelType w:val="hybridMultilevel"/>
    <w:tmpl w:val="D1486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1F361B"/>
    <w:multiLevelType w:val="hybridMultilevel"/>
    <w:tmpl w:val="E508F0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DC216D5"/>
    <w:multiLevelType w:val="hybridMultilevel"/>
    <w:tmpl w:val="3B28B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7130A"/>
    <w:multiLevelType w:val="hybridMultilevel"/>
    <w:tmpl w:val="389C2C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334F58"/>
    <w:multiLevelType w:val="hybridMultilevel"/>
    <w:tmpl w:val="72B03B7C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4" w15:restartNumberingAfterBreak="0">
    <w:nsid w:val="305EE533"/>
    <w:multiLevelType w:val="hybridMultilevel"/>
    <w:tmpl w:val="BBA4042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32842F3F"/>
    <w:multiLevelType w:val="hybridMultilevel"/>
    <w:tmpl w:val="6952F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763224"/>
    <w:multiLevelType w:val="hybridMultilevel"/>
    <w:tmpl w:val="B43A993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34B550D0"/>
    <w:multiLevelType w:val="hybridMultilevel"/>
    <w:tmpl w:val="F3DE1E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5A52B70"/>
    <w:multiLevelType w:val="hybridMultilevel"/>
    <w:tmpl w:val="E94C913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9" w15:restartNumberingAfterBreak="0">
    <w:nsid w:val="385741C3"/>
    <w:multiLevelType w:val="hybridMultilevel"/>
    <w:tmpl w:val="3654A10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386C531A"/>
    <w:multiLevelType w:val="hybridMultilevel"/>
    <w:tmpl w:val="444C8AB2"/>
    <w:lvl w:ilvl="0" w:tplc="40149E56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3930179A"/>
    <w:multiLevelType w:val="hybridMultilevel"/>
    <w:tmpl w:val="53568502"/>
    <w:lvl w:ilvl="0" w:tplc="2604E11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946C3D"/>
    <w:multiLevelType w:val="hybridMultilevel"/>
    <w:tmpl w:val="BB346834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C234712"/>
    <w:multiLevelType w:val="hybridMultilevel"/>
    <w:tmpl w:val="14E05696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3CFE133C"/>
    <w:multiLevelType w:val="hybridMultilevel"/>
    <w:tmpl w:val="4230A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936050"/>
    <w:multiLevelType w:val="hybridMultilevel"/>
    <w:tmpl w:val="6AF00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6B607"/>
    <w:multiLevelType w:val="hybridMultilevel"/>
    <w:tmpl w:val="66DC7BD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46F01C66"/>
    <w:multiLevelType w:val="hybridMultilevel"/>
    <w:tmpl w:val="65E206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AED1F5B"/>
    <w:multiLevelType w:val="hybridMultilevel"/>
    <w:tmpl w:val="25186C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C330774"/>
    <w:multiLevelType w:val="hybridMultilevel"/>
    <w:tmpl w:val="5A2A5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C3B2C20"/>
    <w:multiLevelType w:val="hybridMultilevel"/>
    <w:tmpl w:val="BF8C0118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 w15:restartNumberingAfterBreak="0">
    <w:nsid w:val="55FE2627"/>
    <w:multiLevelType w:val="hybridMultilevel"/>
    <w:tmpl w:val="A6E679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5C6C542A"/>
    <w:multiLevelType w:val="hybridMultilevel"/>
    <w:tmpl w:val="CF64B918"/>
    <w:lvl w:ilvl="0" w:tplc="FFFFFFFF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start w:val="1"/>
      <w:numFmt w:val="lowerLetter"/>
      <w:lvlText w:val="%2)"/>
      <w:lvlJc w:val="left"/>
      <w:pPr>
        <w:ind w:left="1385" w:hanging="360"/>
      </w:p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53" w15:restartNumberingAfterBreak="0">
    <w:nsid w:val="5D3A362A"/>
    <w:multiLevelType w:val="hybridMultilevel"/>
    <w:tmpl w:val="5D8C5A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E6B7424"/>
    <w:multiLevelType w:val="hybridMultilevel"/>
    <w:tmpl w:val="CF64B918"/>
    <w:lvl w:ilvl="0" w:tplc="55143AE2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start w:val="1"/>
      <w:numFmt w:val="lowerLetter"/>
      <w:lvlText w:val="%2)"/>
      <w:lvlJc w:val="left"/>
      <w:pPr>
        <w:ind w:left="1385" w:hanging="360"/>
      </w:p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55" w15:restartNumberingAfterBreak="0">
    <w:nsid w:val="680F42F5"/>
    <w:multiLevelType w:val="hybridMultilevel"/>
    <w:tmpl w:val="DE723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9451B6"/>
    <w:multiLevelType w:val="hybridMultilevel"/>
    <w:tmpl w:val="08946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B8928FA"/>
    <w:multiLevelType w:val="hybridMultilevel"/>
    <w:tmpl w:val="6AC0C0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BE33C57"/>
    <w:multiLevelType w:val="hybridMultilevel"/>
    <w:tmpl w:val="68FAD27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 w15:restartNumberingAfterBreak="0">
    <w:nsid w:val="6D384E75"/>
    <w:multiLevelType w:val="hybridMultilevel"/>
    <w:tmpl w:val="A1F27302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  <w:spacing w:val="0"/>
        <w:w w:val="99"/>
        <w:lang w:val="pl-PL" w:eastAsia="en-US" w:bidi="ar-SA"/>
      </w:rPr>
    </w:lvl>
    <w:lvl w:ilvl="1" w:tplc="BEC05D84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1AFECB4A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4CB41054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BCC442B8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1F0EDD60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5030B358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D89C579E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A6AA732C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60" w15:restartNumberingAfterBreak="0">
    <w:nsid w:val="76277CC1"/>
    <w:multiLevelType w:val="hybridMultilevel"/>
    <w:tmpl w:val="7E7CC3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6E62E70"/>
    <w:multiLevelType w:val="hybridMultilevel"/>
    <w:tmpl w:val="8E6421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79B4729"/>
    <w:multiLevelType w:val="hybridMultilevel"/>
    <w:tmpl w:val="5B4831B0"/>
    <w:lvl w:ilvl="0" w:tplc="7F4049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2A1CEF"/>
    <w:multiLevelType w:val="hybridMultilevel"/>
    <w:tmpl w:val="770A40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A5D18FE"/>
    <w:multiLevelType w:val="hybridMultilevel"/>
    <w:tmpl w:val="0A34D2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7235566">
    <w:abstractNumId w:val="59"/>
  </w:num>
  <w:num w:numId="2" w16cid:durableId="1434742602">
    <w:abstractNumId w:val="14"/>
  </w:num>
  <w:num w:numId="3" w16cid:durableId="2085032589">
    <w:abstractNumId w:val="23"/>
  </w:num>
  <w:num w:numId="4" w16cid:durableId="637032563">
    <w:abstractNumId w:val="16"/>
  </w:num>
  <w:num w:numId="5" w16cid:durableId="731586036">
    <w:abstractNumId w:val="21"/>
  </w:num>
  <w:num w:numId="6" w16cid:durableId="1631278569">
    <w:abstractNumId w:val="40"/>
  </w:num>
  <w:num w:numId="7" w16cid:durableId="1525243069">
    <w:abstractNumId w:val="54"/>
  </w:num>
  <w:num w:numId="8" w16cid:durableId="91439970">
    <w:abstractNumId w:val="18"/>
  </w:num>
  <w:num w:numId="9" w16cid:durableId="311716925">
    <w:abstractNumId w:val="52"/>
  </w:num>
  <w:num w:numId="10" w16cid:durableId="1763529683">
    <w:abstractNumId w:val="41"/>
  </w:num>
  <w:num w:numId="11" w16cid:durableId="1245797575">
    <w:abstractNumId w:val="3"/>
  </w:num>
  <w:num w:numId="12" w16cid:durableId="964771057">
    <w:abstractNumId w:val="38"/>
  </w:num>
  <w:num w:numId="13" w16cid:durableId="473720185">
    <w:abstractNumId w:val="35"/>
  </w:num>
  <w:num w:numId="14" w16cid:durableId="1718817198">
    <w:abstractNumId w:val="55"/>
  </w:num>
  <w:num w:numId="15" w16cid:durableId="1682120969">
    <w:abstractNumId w:val="46"/>
  </w:num>
  <w:num w:numId="16" w16cid:durableId="1607614943">
    <w:abstractNumId w:val="19"/>
  </w:num>
  <w:num w:numId="17" w16cid:durableId="815991155">
    <w:abstractNumId w:val="17"/>
  </w:num>
  <w:num w:numId="18" w16cid:durableId="746270286">
    <w:abstractNumId w:val="27"/>
  </w:num>
  <w:num w:numId="19" w16cid:durableId="1437556930">
    <w:abstractNumId w:val="7"/>
  </w:num>
  <w:num w:numId="20" w16cid:durableId="1231965952">
    <w:abstractNumId w:val="43"/>
  </w:num>
  <w:num w:numId="21" w16cid:durableId="235942163">
    <w:abstractNumId w:val="50"/>
  </w:num>
  <w:num w:numId="22" w16cid:durableId="1209146507">
    <w:abstractNumId w:val="45"/>
  </w:num>
  <w:num w:numId="23" w16cid:durableId="964434876">
    <w:abstractNumId w:val="33"/>
  </w:num>
  <w:num w:numId="24" w16cid:durableId="1765223418">
    <w:abstractNumId w:val="62"/>
  </w:num>
  <w:num w:numId="25" w16cid:durableId="239559432">
    <w:abstractNumId w:val="13"/>
  </w:num>
  <w:num w:numId="26" w16cid:durableId="673074512">
    <w:abstractNumId w:val="31"/>
  </w:num>
  <w:num w:numId="27" w16cid:durableId="1650162449">
    <w:abstractNumId w:val="28"/>
  </w:num>
  <w:num w:numId="28" w16cid:durableId="100761212">
    <w:abstractNumId w:val="24"/>
  </w:num>
  <w:num w:numId="29" w16cid:durableId="886454215">
    <w:abstractNumId w:val="15"/>
  </w:num>
  <w:num w:numId="30" w16cid:durableId="829442891">
    <w:abstractNumId w:val="8"/>
  </w:num>
  <w:num w:numId="31" w16cid:durableId="1404719112">
    <w:abstractNumId w:val="11"/>
  </w:num>
  <w:num w:numId="32" w16cid:durableId="220406691">
    <w:abstractNumId w:val="6"/>
  </w:num>
  <w:num w:numId="33" w16cid:durableId="1999578521">
    <w:abstractNumId w:val="5"/>
  </w:num>
  <w:num w:numId="34" w16cid:durableId="434405101">
    <w:abstractNumId w:val="9"/>
  </w:num>
  <w:num w:numId="35" w16cid:durableId="508326074">
    <w:abstractNumId w:val="53"/>
  </w:num>
  <w:num w:numId="36" w16cid:durableId="362707436">
    <w:abstractNumId w:val="22"/>
  </w:num>
  <w:num w:numId="37" w16cid:durableId="2084064310">
    <w:abstractNumId w:val="10"/>
  </w:num>
  <w:num w:numId="38" w16cid:durableId="253755399">
    <w:abstractNumId w:val="49"/>
  </w:num>
  <w:num w:numId="39" w16cid:durableId="847252628">
    <w:abstractNumId w:val="1"/>
  </w:num>
  <w:num w:numId="40" w16cid:durableId="765542461">
    <w:abstractNumId w:val="4"/>
  </w:num>
  <w:num w:numId="41" w16cid:durableId="834759340">
    <w:abstractNumId w:val="25"/>
  </w:num>
  <w:num w:numId="42" w16cid:durableId="30108254">
    <w:abstractNumId w:val="51"/>
  </w:num>
  <w:num w:numId="43" w16cid:durableId="374693101">
    <w:abstractNumId w:val="36"/>
  </w:num>
  <w:num w:numId="44" w16cid:durableId="950431118">
    <w:abstractNumId w:val="58"/>
  </w:num>
  <w:num w:numId="45" w16cid:durableId="985015354">
    <w:abstractNumId w:val="63"/>
  </w:num>
  <w:num w:numId="46" w16cid:durableId="1778988060">
    <w:abstractNumId w:val="48"/>
  </w:num>
  <w:num w:numId="47" w16cid:durableId="1032995159">
    <w:abstractNumId w:val="2"/>
  </w:num>
  <w:num w:numId="48" w16cid:durableId="2035839794">
    <w:abstractNumId w:val="0"/>
  </w:num>
  <w:num w:numId="49" w16cid:durableId="720132056">
    <w:abstractNumId w:val="32"/>
  </w:num>
  <w:num w:numId="50" w16cid:durableId="1446197618">
    <w:abstractNumId w:val="64"/>
  </w:num>
  <w:num w:numId="51" w16cid:durableId="574903265">
    <w:abstractNumId w:val="26"/>
  </w:num>
  <w:num w:numId="52" w16cid:durableId="462046278">
    <w:abstractNumId w:val="39"/>
  </w:num>
  <w:num w:numId="53" w16cid:durableId="1414472126">
    <w:abstractNumId w:val="44"/>
  </w:num>
  <w:num w:numId="54" w16cid:durableId="57898693">
    <w:abstractNumId w:val="29"/>
  </w:num>
  <w:num w:numId="55" w16cid:durableId="905840137">
    <w:abstractNumId w:val="30"/>
  </w:num>
  <w:num w:numId="56" w16cid:durableId="1373504176">
    <w:abstractNumId w:val="34"/>
  </w:num>
  <w:num w:numId="57" w16cid:durableId="677730537">
    <w:abstractNumId w:val="37"/>
  </w:num>
  <w:num w:numId="58" w16cid:durableId="1487546256">
    <w:abstractNumId w:val="61"/>
  </w:num>
  <w:num w:numId="59" w16cid:durableId="618997027">
    <w:abstractNumId w:val="60"/>
  </w:num>
  <w:num w:numId="60" w16cid:durableId="1862621726">
    <w:abstractNumId w:val="12"/>
  </w:num>
  <w:num w:numId="61" w16cid:durableId="1469277881">
    <w:abstractNumId w:val="20"/>
  </w:num>
  <w:num w:numId="62" w16cid:durableId="112866499">
    <w:abstractNumId w:val="57"/>
  </w:num>
  <w:num w:numId="63" w16cid:durableId="1603875731">
    <w:abstractNumId w:val="47"/>
  </w:num>
  <w:num w:numId="64" w16cid:durableId="205795807">
    <w:abstractNumId w:val="56"/>
  </w:num>
  <w:num w:numId="65" w16cid:durableId="795953519">
    <w:abstractNumId w:val="4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2B1"/>
    <w:rsid w:val="00002454"/>
    <w:rsid w:val="00027D09"/>
    <w:rsid w:val="00071C44"/>
    <w:rsid w:val="00073B75"/>
    <w:rsid w:val="000938E7"/>
    <w:rsid w:val="00104366"/>
    <w:rsid w:val="00116D1E"/>
    <w:rsid w:val="001211F0"/>
    <w:rsid w:val="001542FA"/>
    <w:rsid w:val="00156902"/>
    <w:rsid w:val="00160AA8"/>
    <w:rsid w:val="00181539"/>
    <w:rsid w:val="001901B5"/>
    <w:rsid w:val="00196911"/>
    <w:rsid w:val="001B54BE"/>
    <w:rsid w:val="001E7BE8"/>
    <w:rsid w:val="00205F03"/>
    <w:rsid w:val="00245542"/>
    <w:rsid w:val="0027702D"/>
    <w:rsid w:val="002D1A16"/>
    <w:rsid w:val="003029F3"/>
    <w:rsid w:val="003208C2"/>
    <w:rsid w:val="00323E6B"/>
    <w:rsid w:val="003273D3"/>
    <w:rsid w:val="00343975"/>
    <w:rsid w:val="003679F3"/>
    <w:rsid w:val="00376374"/>
    <w:rsid w:val="003851B6"/>
    <w:rsid w:val="003C2DA3"/>
    <w:rsid w:val="003E206E"/>
    <w:rsid w:val="00431741"/>
    <w:rsid w:val="00447B61"/>
    <w:rsid w:val="004576F8"/>
    <w:rsid w:val="00480846"/>
    <w:rsid w:val="004830D8"/>
    <w:rsid w:val="00497A2C"/>
    <w:rsid w:val="004A2CB3"/>
    <w:rsid w:val="004B45D0"/>
    <w:rsid w:val="004D38E3"/>
    <w:rsid w:val="00502F7C"/>
    <w:rsid w:val="00503D09"/>
    <w:rsid w:val="00510805"/>
    <w:rsid w:val="005349F6"/>
    <w:rsid w:val="00542990"/>
    <w:rsid w:val="00547CED"/>
    <w:rsid w:val="00553CCC"/>
    <w:rsid w:val="00560A3F"/>
    <w:rsid w:val="00560AEF"/>
    <w:rsid w:val="00584D92"/>
    <w:rsid w:val="006638EF"/>
    <w:rsid w:val="006A378A"/>
    <w:rsid w:val="006A4A66"/>
    <w:rsid w:val="006F7207"/>
    <w:rsid w:val="0072170E"/>
    <w:rsid w:val="00724927"/>
    <w:rsid w:val="007433E7"/>
    <w:rsid w:val="007E0D19"/>
    <w:rsid w:val="007F3834"/>
    <w:rsid w:val="008312D6"/>
    <w:rsid w:val="00836810"/>
    <w:rsid w:val="00836E99"/>
    <w:rsid w:val="0083704B"/>
    <w:rsid w:val="008429A5"/>
    <w:rsid w:val="00847092"/>
    <w:rsid w:val="0087448D"/>
    <w:rsid w:val="008B3958"/>
    <w:rsid w:val="008D76DD"/>
    <w:rsid w:val="008E2911"/>
    <w:rsid w:val="008E5276"/>
    <w:rsid w:val="008F6985"/>
    <w:rsid w:val="00900ACA"/>
    <w:rsid w:val="009A3EEB"/>
    <w:rsid w:val="009E47D2"/>
    <w:rsid w:val="00A23BFB"/>
    <w:rsid w:val="00A27DF5"/>
    <w:rsid w:val="00AD1F4D"/>
    <w:rsid w:val="00B12C4F"/>
    <w:rsid w:val="00B42926"/>
    <w:rsid w:val="00B556CC"/>
    <w:rsid w:val="00B92D0A"/>
    <w:rsid w:val="00C42826"/>
    <w:rsid w:val="00C83311"/>
    <w:rsid w:val="00C86880"/>
    <w:rsid w:val="00CB6EDA"/>
    <w:rsid w:val="00CC5570"/>
    <w:rsid w:val="00CD619F"/>
    <w:rsid w:val="00D172B1"/>
    <w:rsid w:val="00D42334"/>
    <w:rsid w:val="00D6654F"/>
    <w:rsid w:val="00D71621"/>
    <w:rsid w:val="00D85BDB"/>
    <w:rsid w:val="00D900F4"/>
    <w:rsid w:val="00DB0146"/>
    <w:rsid w:val="00DD0C92"/>
    <w:rsid w:val="00DE4F83"/>
    <w:rsid w:val="00E16977"/>
    <w:rsid w:val="00E3504D"/>
    <w:rsid w:val="00EA5FB0"/>
    <w:rsid w:val="00F0566E"/>
    <w:rsid w:val="00F05FE0"/>
    <w:rsid w:val="00F11B6B"/>
    <w:rsid w:val="00F645C2"/>
    <w:rsid w:val="00F730BB"/>
    <w:rsid w:val="00FA5EDE"/>
    <w:rsid w:val="00FB6042"/>
    <w:rsid w:val="42B98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35E345"/>
  <w15:docId w15:val="{367E204E-2052-436A-B3EE-244D8F4E1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41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ind w:left="141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9"/>
    <w:unhideWhenUsed/>
    <w:qFormat/>
    <w:pPr>
      <w:ind w:left="141"/>
      <w:outlineLvl w:val="2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6D1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1"/>
      <w:ind w:left="141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222"/>
      <w:ind w:left="362"/>
    </w:pPr>
    <w:rPr>
      <w:b/>
      <w:bCs/>
      <w:sz w:val="20"/>
      <w:szCs w:val="20"/>
    </w:rPr>
  </w:style>
  <w:style w:type="paragraph" w:styleId="Spistreci3">
    <w:name w:val="toc 3"/>
    <w:basedOn w:val="Normalny"/>
    <w:uiPriority w:val="1"/>
    <w:qFormat/>
    <w:pPr>
      <w:spacing w:before="119"/>
      <w:ind w:left="388"/>
    </w:pPr>
    <w:rPr>
      <w:sz w:val="20"/>
      <w:szCs w:val="20"/>
    </w:rPr>
  </w:style>
  <w:style w:type="paragraph" w:styleId="Spistreci4">
    <w:name w:val="toc 4"/>
    <w:basedOn w:val="Normalny"/>
    <w:uiPriority w:val="1"/>
    <w:qFormat/>
    <w:pPr>
      <w:spacing w:before="221"/>
      <w:ind w:left="580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Tytu">
    <w:name w:val="Title"/>
    <w:basedOn w:val="Normalny"/>
    <w:uiPriority w:val="10"/>
    <w:qFormat/>
    <w:pPr>
      <w:ind w:right="5"/>
      <w:jc w:val="center"/>
    </w:pPr>
    <w:rPr>
      <w:b/>
      <w:bCs/>
      <w:sz w:val="32"/>
      <w:szCs w:val="32"/>
    </w:rPr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pPr>
      <w:spacing w:before="135"/>
      <w:ind w:left="501" w:hanging="360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F05FE0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B60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60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6042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60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6042"/>
    <w:rPr>
      <w:rFonts w:ascii="Calibri" w:eastAsia="Calibri" w:hAnsi="Calibri" w:cs="Calibri"/>
      <w:b/>
      <w:bCs/>
      <w:sz w:val="20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53CCC"/>
    <w:rPr>
      <w:rFonts w:ascii="Calibri" w:eastAsia="Calibri" w:hAnsi="Calibri" w:cs="Calibri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3704B"/>
    <w:rPr>
      <w:rFonts w:ascii="Calibri" w:eastAsia="Calibri" w:hAnsi="Calibri" w:cs="Calibri"/>
      <w:b/>
      <w:bCs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6D1E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B39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3958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39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3958"/>
    <w:rPr>
      <w:rFonts w:ascii="Calibri" w:eastAsia="Calibri" w:hAnsi="Calibri" w:cs="Calibri"/>
      <w:lang w:val="pl-PL"/>
    </w:rPr>
  </w:style>
  <w:style w:type="paragraph" w:customStyle="1" w:styleId="Default">
    <w:name w:val="Default"/>
    <w:rsid w:val="00AD1F4D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mat-tooltip-trigger">
    <w:name w:val="mat-tooltip-trigger"/>
    <w:basedOn w:val="Domylnaczcionkaakapitu"/>
    <w:rsid w:val="00D85BDB"/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72170E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493388-0afe-4994-baa9-fa3dd5fa616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632E7B8610CD47ABD6576C4055D170" ma:contentTypeVersion="12" ma:contentTypeDescription="Utwórz nowy dokument." ma:contentTypeScope="" ma:versionID="693dd31d768d3d46739f61990ed8c968">
  <xsd:schema xmlns:xsd="http://www.w3.org/2001/XMLSchema" xmlns:xs="http://www.w3.org/2001/XMLSchema" xmlns:p="http://schemas.microsoft.com/office/2006/metadata/properties" xmlns:ns2="2c493388-0afe-4994-baa9-fa3dd5fa6168" targetNamespace="http://schemas.microsoft.com/office/2006/metadata/properties" ma:root="true" ma:fieldsID="a6b917d7bdc1065ac5ff62edfa605070" ns2:_="">
    <xsd:import namespace="2c493388-0afe-4994-baa9-fa3dd5fa61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93388-0afe-4994-baa9-fa3dd5fa61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3050E6-839B-43E4-84E3-372B631505DB}">
  <ds:schemaRefs>
    <ds:schemaRef ds:uri="http://schemas.microsoft.com/office/2006/metadata/properties"/>
    <ds:schemaRef ds:uri="http://schemas.microsoft.com/office/infopath/2007/PartnerControls"/>
    <ds:schemaRef ds:uri="2c493388-0afe-4994-baa9-fa3dd5fa6168"/>
  </ds:schemaRefs>
</ds:datastoreItem>
</file>

<file path=customXml/itemProps2.xml><?xml version="1.0" encoding="utf-8"?>
<ds:datastoreItem xmlns:ds="http://schemas.openxmlformats.org/officeDocument/2006/customXml" ds:itemID="{747C2EC5-1028-4F99-AF5A-4738961773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CA34DF-6CD3-4C47-9D6E-D84BBC79B3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93388-0afe-4994-baa9-fa3dd5fa61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17</Pages>
  <Words>6317</Words>
  <Characters>37907</Characters>
  <Application>Microsoft Office Word</Application>
  <DocSecurity>0</DocSecurity>
  <Lines>315</Lines>
  <Paragraphs>88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26</vt:i4>
      </vt:variant>
    </vt:vector>
  </HeadingPairs>
  <TitlesOfParts>
    <vt:vector size="27" baseType="lpstr">
      <vt:lpstr/>
      <vt:lpstr>        Program modułu podstawowego:</vt:lpstr>
      <vt:lpstr>        CZĘŚĆ 1: Relacje i komunikacja z klientem (24 godziny) </vt:lpstr>
      <vt:lpstr>        Opis przedmiotu:</vt:lpstr>
      <vt:lpstr>        Zakres treści</vt:lpstr>
      <vt:lpstr>        Blok I (8 godzin): Komunikacja interpersonalna i asertywność w kontakcie z klien</vt:lpstr>
      <vt:lpstr>        Blok III (8 godzin): Praca z klientem trudnym i wrażliwym społecznie</vt:lpstr>
      <vt:lpstr>        Metody dydaktyczne i organizacja zajęć:</vt:lpstr>
      <vt:lpstr>        Efekty uczenia się Wiedza:</vt:lpstr>
      <vt:lpstr>        Umiejętności:</vt:lpstr>
      <vt:lpstr>        Kompetencje społeczne:</vt:lpstr>
      <vt:lpstr>        Kadra dydaktyczna – wymagania:</vt:lpstr>
      <vt:lpstr>        CZĘŚĆ 2: Rynek pracy 4.0 i kompetencje data-driven (24 godziny) </vt:lpstr>
      <vt:lpstr>        Opis przedmiotu</vt:lpstr>
      <vt:lpstr>        Zakres treści</vt:lpstr>
      <vt:lpstr>        Blok I (12 godzin): Źródła danych i analiza lokalnego rynku pracy</vt:lpstr>
      <vt:lpstr>        Blok II (12 godzin): Rynek pracy 4.0 i technologie wspierające decyzje</vt:lpstr>
      <vt:lpstr>        </vt:lpstr>
      <vt:lpstr>        Metody dydaktyczne i organizacja zajęć:</vt:lpstr>
      <vt:lpstr>        Efekty uczenia się </vt:lpstr>
      <vt:lpstr>        Wiedza:</vt:lpstr>
      <vt:lpstr>        Umiejętności:</vt:lpstr>
      <vt:lpstr>        Kompetencje społeczne:</vt:lpstr>
      <vt:lpstr>        Kadra dydaktyczna – wymagania:</vt:lpstr>
      <vt:lpstr>        Kadra dydaktyczna – wymagania:</vt:lpstr>
      <vt:lpstr>        Kadra dydaktyczna – wymagania:</vt:lpstr>
      <vt:lpstr>        Kadra dydaktyczna – wymagania:</vt:lpstr>
    </vt:vector>
  </TitlesOfParts>
  <Company/>
  <LinksUpToDate>false</LinksUpToDate>
  <CharactersWithSpaces>44136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Rudnicki</dc:creator>
  <cp:lastModifiedBy>Agnieszka Nowak</cp:lastModifiedBy>
  <cp:revision>15</cp:revision>
  <cp:lastPrinted>2025-10-21T15:25:00Z</cp:lastPrinted>
  <dcterms:created xsi:type="dcterms:W3CDTF">2026-01-19T09:17:00Z</dcterms:created>
  <dcterms:modified xsi:type="dcterms:W3CDTF">2026-02-10T15:29:00Z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2025-09-04T00:00:00Z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2025-09-24T00:00:00Z</vt:filetime>
  </property>
  <property fmtid="{D5CDD505-2E9C-101B-9397-08002B2CF9AE}" pid="5" name="Producer">
    <vt:lpwstr>Microsoft® Word dla Microsoft 365</vt:lpwstr>
  </property>
  <property fmtid="{D5CDD505-2E9C-101B-9397-08002B2CF9AE}" pid="6" name="ContentTypeId">
    <vt:lpwstr>0x01010003632E7B8610CD47ABD6576C4055D170</vt:lpwstr>
  </property>
  <property fmtid="{D5CDD505-2E9C-101B-9397-08002B2CF9AE}" pid="7" name="MediaServiceImageTags">
    <vt:lpwstr/>
  </property>
  <property fmtid="{D5CDD505-2E9C-101B-9397-08002B2CF9AE}" pid="8" name="docLang">
    <vt:lpwstr>pl</vt:lpwstr>
  </property>
</Properties>
</file>